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C9A6B" w14:textId="22499C97" w:rsidR="00884574" w:rsidRPr="0067328D" w:rsidRDefault="0067383E" w:rsidP="0067328D">
      <w:pPr>
        <w:pStyle w:val="Title"/>
      </w:pPr>
      <w:bookmarkStart w:id="0" w:name="_Toc128926680"/>
      <w:bookmarkStart w:id="1" w:name="_Toc121892860"/>
      <w:r w:rsidRPr="00D5036D">
        <w:t>Audit Team Confidentiality Agreement Template</w:t>
      </w:r>
      <w:bookmarkEnd w:id="0"/>
      <w:bookmarkEnd w:id="1"/>
    </w:p>
    <w:p w14:paraId="4C98F129" w14:textId="77777777" w:rsidR="00F8655D" w:rsidRDefault="00F8655D" w:rsidP="00884574">
      <w:pPr>
        <w:spacing w:after="240"/>
        <w:rPr>
          <w:rFonts w:ascii="Calibri" w:hAnsi="Calibri"/>
          <w:szCs w:val="28"/>
        </w:rPr>
      </w:pPr>
    </w:p>
    <w:p w14:paraId="1B0CC5F4" w14:textId="241173EC" w:rsidR="00884574" w:rsidRDefault="00884574" w:rsidP="00884574">
      <w:pPr>
        <w:spacing w:after="240"/>
        <w:rPr>
          <w:rFonts w:ascii="Calibri" w:hAnsi="Calibri"/>
          <w:szCs w:val="28"/>
        </w:rPr>
      </w:pPr>
      <w:r w:rsidRPr="00D5036D">
        <w:rPr>
          <w:rFonts w:ascii="Calibri" w:hAnsi="Calibri"/>
          <w:szCs w:val="28"/>
        </w:rPr>
        <w:t xml:space="preserve">The </w:t>
      </w:r>
      <w:r w:rsidRPr="00F8655D">
        <w:rPr>
          <w:rFonts w:ascii="Calibri" w:hAnsi="Calibri"/>
          <w:szCs w:val="28"/>
          <w:u w:val="single"/>
        </w:rPr>
        <w:t>Any County</w:t>
      </w:r>
      <w:r w:rsidRPr="00D5036D">
        <w:rPr>
          <w:rFonts w:ascii="Calibri" w:hAnsi="Calibri"/>
          <w:szCs w:val="28"/>
        </w:rPr>
        <w:t xml:space="preserve"> Safety a</w:t>
      </w:r>
      <w:r w:rsidR="0067383E" w:rsidRPr="00D5036D">
        <w:rPr>
          <w:rFonts w:ascii="Calibri" w:hAnsi="Calibri"/>
          <w:szCs w:val="28"/>
        </w:rPr>
        <w:t>nd Accountability Audit (</w:t>
      </w:r>
      <w:r w:rsidRPr="00D5036D">
        <w:rPr>
          <w:rFonts w:ascii="Calibri" w:hAnsi="Calibri"/>
          <w:szCs w:val="28"/>
        </w:rPr>
        <w:t>Audit) will involve reviewing case records and other</w:t>
      </w:r>
      <w:r w:rsidRPr="0012352E">
        <w:rPr>
          <w:rFonts w:ascii="Calibri" w:hAnsi="Calibri"/>
          <w:szCs w:val="28"/>
        </w:rPr>
        <w:t xml:space="preserve"> documents from participating agencies, as well as observing the work practices of indiv</w:t>
      </w:r>
      <w:r w:rsidR="0067383E">
        <w:rPr>
          <w:rFonts w:ascii="Calibri" w:hAnsi="Calibri"/>
          <w:szCs w:val="28"/>
        </w:rPr>
        <w:t xml:space="preserve">idual practitioners. The </w:t>
      </w:r>
      <w:r w:rsidRPr="0012352E">
        <w:rPr>
          <w:rFonts w:ascii="Calibri" w:hAnsi="Calibri"/>
          <w:szCs w:val="28"/>
        </w:rPr>
        <w:t>Audit Team will meet throughout the process to read and discuss the information collected. Efforts will be made to remove personal identifying details from any case files, reports, and other materials to be reviewed. To ensure the integrity of the process, respect the role of individual practitioners, and protect the privacy of community individuals, team members agree to the following:</w:t>
      </w:r>
    </w:p>
    <w:p w14:paraId="4D777720" w14:textId="77777777" w:rsidR="007005C3" w:rsidRPr="0012352E" w:rsidRDefault="007005C3" w:rsidP="00884574">
      <w:pPr>
        <w:spacing w:after="240"/>
        <w:rPr>
          <w:rFonts w:ascii="Calibri" w:hAnsi="Calibri"/>
          <w:szCs w:val="28"/>
        </w:rPr>
      </w:pPr>
    </w:p>
    <w:p w14:paraId="5412D544" w14:textId="77777777" w:rsidR="00884574" w:rsidRPr="0012352E" w:rsidRDefault="00884574" w:rsidP="00F8655D">
      <w:pPr>
        <w:numPr>
          <w:ilvl w:val="0"/>
          <w:numId w:val="1"/>
        </w:numPr>
        <w:tabs>
          <w:tab w:val="num" w:pos="381"/>
        </w:tabs>
        <w:spacing w:after="240"/>
        <w:ind w:left="734" w:right="360"/>
        <w:contextualSpacing w:val="0"/>
        <w:rPr>
          <w:rFonts w:ascii="Calibri" w:hAnsi="Calibri"/>
          <w:szCs w:val="28"/>
        </w:rPr>
      </w:pPr>
      <w:r w:rsidRPr="0012352E">
        <w:rPr>
          <w:rFonts w:ascii="Calibri" w:hAnsi="Calibri"/>
          <w:szCs w:val="28"/>
        </w:rPr>
        <w:t>The material collected and distributed to team members is intended only f</w:t>
      </w:r>
      <w:r w:rsidR="0067383E">
        <w:rPr>
          <w:rFonts w:ascii="Calibri" w:hAnsi="Calibri"/>
          <w:szCs w:val="28"/>
        </w:rPr>
        <w:t xml:space="preserve">or use in conducting the </w:t>
      </w:r>
      <w:r w:rsidRPr="0012352E">
        <w:rPr>
          <w:rFonts w:ascii="Calibri" w:hAnsi="Calibri"/>
          <w:szCs w:val="28"/>
        </w:rPr>
        <w:t>Audit and to inform the team and policy makers on the need for changes in intervention practices.</w:t>
      </w:r>
    </w:p>
    <w:p w14:paraId="718C714F" w14:textId="77777777" w:rsidR="00884574" w:rsidRPr="0012352E" w:rsidRDefault="00884574" w:rsidP="00F8655D">
      <w:pPr>
        <w:numPr>
          <w:ilvl w:val="0"/>
          <w:numId w:val="1"/>
        </w:numPr>
        <w:tabs>
          <w:tab w:val="num" w:pos="741"/>
        </w:tabs>
        <w:spacing w:after="240"/>
        <w:ind w:left="734" w:right="360"/>
        <w:contextualSpacing w:val="0"/>
        <w:rPr>
          <w:rFonts w:ascii="Calibri" w:hAnsi="Calibri"/>
          <w:szCs w:val="28"/>
        </w:rPr>
      </w:pPr>
      <w:r w:rsidRPr="0012352E">
        <w:rPr>
          <w:rFonts w:ascii="Calibri" w:hAnsi="Calibri"/>
          <w:szCs w:val="28"/>
        </w:rPr>
        <w:t xml:space="preserve">Team members will keep any materials containing case information confidential, in a secure location, and will return materials to the Audit Coordinator as requested on designated dates.  </w:t>
      </w:r>
    </w:p>
    <w:p w14:paraId="33E3DB36" w14:textId="77777777" w:rsidR="00884574" w:rsidRPr="0012352E" w:rsidRDefault="00884574" w:rsidP="00F8655D">
      <w:pPr>
        <w:numPr>
          <w:ilvl w:val="0"/>
          <w:numId w:val="1"/>
        </w:numPr>
        <w:tabs>
          <w:tab w:val="num" w:pos="741"/>
        </w:tabs>
        <w:spacing w:after="240"/>
        <w:ind w:left="734" w:right="360"/>
        <w:contextualSpacing w:val="0"/>
        <w:rPr>
          <w:rFonts w:ascii="Calibri" w:hAnsi="Calibri"/>
          <w:szCs w:val="28"/>
        </w:rPr>
      </w:pPr>
      <w:r w:rsidRPr="0012352E">
        <w:rPr>
          <w:rFonts w:ascii="Calibri" w:hAnsi="Calibri"/>
          <w:szCs w:val="28"/>
        </w:rPr>
        <w:t>In public presentations, trainings, and other</w:t>
      </w:r>
      <w:r w:rsidR="0067383E">
        <w:rPr>
          <w:rFonts w:ascii="Calibri" w:hAnsi="Calibri"/>
          <w:szCs w:val="28"/>
        </w:rPr>
        <w:t xml:space="preserve"> settings outside of the </w:t>
      </w:r>
      <w:r w:rsidRPr="0012352E">
        <w:rPr>
          <w:rFonts w:ascii="Calibri" w:hAnsi="Calibri"/>
          <w:szCs w:val="28"/>
        </w:rPr>
        <w:t>Audit Team meetings, team members will preface the use of specific case examples by noting that names and other personally identifying information for those involved has been changed (redacted). Team members will not use such examples locally without discussing the use of such material with the team.</w:t>
      </w:r>
    </w:p>
    <w:p w14:paraId="475D75AB" w14:textId="77777777" w:rsidR="00884574" w:rsidRPr="0012352E" w:rsidRDefault="00884574" w:rsidP="00F8655D">
      <w:pPr>
        <w:numPr>
          <w:ilvl w:val="0"/>
          <w:numId w:val="1"/>
        </w:numPr>
        <w:tabs>
          <w:tab w:val="num" w:pos="741"/>
        </w:tabs>
        <w:spacing w:after="240"/>
        <w:ind w:left="734" w:right="360"/>
        <w:contextualSpacing w:val="0"/>
        <w:rPr>
          <w:rFonts w:ascii="Calibri" w:hAnsi="Calibri"/>
          <w:szCs w:val="28"/>
        </w:rPr>
      </w:pPr>
      <w:r w:rsidRPr="0012352E">
        <w:rPr>
          <w:rFonts w:ascii="Calibri" w:hAnsi="Calibri"/>
          <w:szCs w:val="28"/>
        </w:rPr>
        <w:t>Team members will not remove any non-public forms, files, or other records containing personal identifying information, unless specifically agreed upon with the agency holding those files.</w:t>
      </w:r>
    </w:p>
    <w:p w14:paraId="6777ECCC" w14:textId="77777777" w:rsidR="00884574" w:rsidRPr="0012352E" w:rsidRDefault="0067383E" w:rsidP="00F8655D">
      <w:pPr>
        <w:numPr>
          <w:ilvl w:val="0"/>
          <w:numId w:val="1"/>
        </w:numPr>
        <w:tabs>
          <w:tab w:val="num" w:pos="741"/>
        </w:tabs>
        <w:spacing w:after="240"/>
        <w:ind w:left="734" w:right="360"/>
        <w:contextualSpacing w:val="0"/>
        <w:rPr>
          <w:rFonts w:ascii="Calibri" w:hAnsi="Calibri"/>
          <w:szCs w:val="28"/>
        </w:rPr>
      </w:pPr>
      <w:r>
        <w:rPr>
          <w:rFonts w:ascii="Calibri" w:hAnsi="Calibri"/>
          <w:szCs w:val="28"/>
        </w:rPr>
        <w:t xml:space="preserve">Only the </w:t>
      </w:r>
      <w:r w:rsidR="00884574" w:rsidRPr="0012352E">
        <w:rPr>
          <w:rFonts w:ascii="Calibri" w:hAnsi="Calibri"/>
          <w:szCs w:val="28"/>
        </w:rPr>
        <w:t>Audit Team can make and release findings. Team members agree to follow agreed-upon processes for releasi</w:t>
      </w:r>
      <w:r>
        <w:rPr>
          <w:rFonts w:ascii="Calibri" w:hAnsi="Calibri"/>
          <w:szCs w:val="28"/>
        </w:rPr>
        <w:t xml:space="preserve">ng information about the </w:t>
      </w:r>
      <w:r w:rsidR="00884574" w:rsidRPr="0012352E">
        <w:rPr>
          <w:rFonts w:ascii="Calibri" w:hAnsi="Calibri"/>
          <w:szCs w:val="28"/>
        </w:rPr>
        <w:t xml:space="preserve">Audit to agency administrators, the news media, and others. </w:t>
      </w:r>
    </w:p>
    <w:p w14:paraId="7EC4397A" w14:textId="4E1B741F" w:rsidR="00884574" w:rsidRDefault="00884574" w:rsidP="00F8655D">
      <w:pPr>
        <w:numPr>
          <w:ilvl w:val="0"/>
          <w:numId w:val="1"/>
        </w:numPr>
        <w:tabs>
          <w:tab w:val="num" w:pos="741"/>
        </w:tabs>
        <w:spacing w:after="240"/>
        <w:ind w:left="734" w:right="360"/>
        <w:contextualSpacing w:val="0"/>
        <w:rPr>
          <w:rFonts w:ascii="Calibri" w:hAnsi="Calibri"/>
          <w:szCs w:val="28"/>
        </w:rPr>
      </w:pPr>
      <w:r w:rsidRPr="0012352E">
        <w:rPr>
          <w:rFonts w:ascii="Calibri" w:hAnsi="Calibri"/>
          <w:szCs w:val="28"/>
        </w:rPr>
        <w:t>In the unlikely circumstance where a member of the Audit team observes a practice that requires immediate attention, either because of threats to a perso</w:t>
      </w:r>
      <w:bookmarkStart w:id="2" w:name="_GoBack"/>
      <w:bookmarkEnd w:id="2"/>
      <w:r w:rsidRPr="0012352E">
        <w:rPr>
          <w:rFonts w:ascii="Calibri" w:hAnsi="Calibri"/>
          <w:szCs w:val="28"/>
        </w:rPr>
        <w:t>n’s safety</w:t>
      </w:r>
      <w:r>
        <w:rPr>
          <w:rFonts w:ascii="Calibri" w:hAnsi="Calibri"/>
          <w:szCs w:val="28"/>
        </w:rPr>
        <w:t>/well-being</w:t>
      </w:r>
      <w:r w:rsidRPr="0012352E">
        <w:rPr>
          <w:rFonts w:ascii="Calibri" w:hAnsi="Calibri"/>
          <w:szCs w:val="28"/>
        </w:rPr>
        <w:t xml:space="preserve"> or apparent professional </w:t>
      </w:r>
      <w:r w:rsidRPr="0012352E">
        <w:rPr>
          <w:rFonts w:ascii="Calibri" w:hAnsi="Calibri"/>
          <w:szCs w:val="28"/>
        </w:rPr>
        <w:lastRenderedPageBreak/>
        <w:t>misconduct, that team member and the Audit Coordinator will privately communicate their concerns to an appointed designee of the applicable organization. Further, the Audit team member will not act as an advocate for an individual, but may refer people to advocacy services in the community.</w:t>
      </w:r>
    </w:p>
    <w:p w14:paraId="0E42A4D4" w14:textId="77777777" w:rsidR="00F8655D" w:rsidRPr="0012352E" w:rsidRDefault="00F8655D" w:rsidP="00F8655D">
      <w:pPr>
        <w:tabs>
          <w:tab w:val="num" w:pos="741"/>
        </w:tabs>
        <w:spacing w:after="240"/>
        <w:ind w:right="360"/>
        <w:contextualSpacing w:val="0"/>
        <w:rPr>
          <w:rFonts w:ascii="Calibri" w:hAnsi="Calibri"/>
          <w:szCs w:val="28"/>
        </w:rPr>
      </w:pPr>
    </w:p>
    <w:p w14:paraId="48DE08B0" w14:textId="7280270F" w:rsidR="00884574" w:rsidRPr="0012352E" w:rsidRDefault="00884574" w:rsidP="00884574">
      <w:pPr>
        <w:spacing w:after="240"/>
        <w:rPr>
          <w:rFonts w:ascii="Calibri" w:hAnsi="Calibri"/>
          <w:szCs w:val="28"/>
        </w:rPr>
      </w:pPr>
      <w:r w:rsidRPr="0012352E">
        <w:rPr>
          <w:rFonts w:ascii="Calibri" w:hAnsi="Calibri"/>
          <w:szCs w:val="28"/>
        </w:rPr>
        <w:t>Audit Team Member Signature: ___________________________________</w:t>
      </w:r>
      <w:r w:rsidRPr="0012352E">
        <w:rPr>
          <w:rFonts w:ascii="Calibri" w:hAnsi="Calibri"/>
          <w:szCs w:val="28"/>
        </w:rPr>
        <w:tab/>
      </w:r>
    </w:p>
    <w:p w14:paraId="3ECBF804" w14:textId="77777777" w:rsidR="00F8655D" w:rsidRDefault="00F8655D" w:rsidP="00884574">
      <w:pPr>
        <w:spacing w:after="240"/>
        <w:rPr>
          <w:rFonts w:ascii="Calibri" w:hAnsi="Calibri"/>
          <w:szCs w:val="28"/>
        </w:rPr>
      </w:pPr>
    </w:p>
    <w:p w14:paraId="6F0D7815" w14:textId="77777777" w:rsidR="00F8655D" w:rsidRDefault="00F8655D" w:rsidP="00884574">
      <w:pPr>
        <w:spacing w:after="240"/>
        <w:rPr>
          <w:rFonts w:ascii="Calibri" w:hAnsi="Calibri"/>
          <w:szCs w:val="28"/>
        </w:rPr>
      </w:pPr>
    </w:p>
    <w:p w14:paraId="09001C16" w14:textId="7248D482" w:rsidR="00884574" w:rsidRPr="0012352E" w:rsidRDefault="00884574" w:rsidP="00884574">
      <w:pPr>
        <w:spacing w:after="240"/>
        <w:rPr>
          <w:rFonts w:ascii="Calibri" w:hAnsi="Calibri"/>
          <w:szCs w:val="28"/>
        </w:rPr>
      </w:pPr>
      <w:r w:rsidRPr="0012352E">
        <w:rPr>
          <w:rFonts w:ascii="Calibri" w:hAnsi="Calibri"/>
          <w:szCs w:val="28"/>
        </w:rPr>
        <w:t>Print Name: _____________________________     Date: ____________________</w:t>
      </w:r>
    </w:p>
    <w:p w14:paraId="2A901D36" w14:textId="77777777" w:rsidR="00F8655D" w:rsidRDefault="00F8655D" w:rsidP="00884574">
      <w:pPr>
        <w:jc w:val="center"/>
        <w:rPr>
          <w:rFonts w:ascii="Calibri" w:hAnsi="Calibri"/>
          <w:szCs w:val="28"/>
        </w:rPr>
      </w:pPr>
    </w:p>
    <w:p w14:paraId="19A1AC24" w14:textId="77777777" w:rsidR="00F8655D" w:rsidRDefault="00F8655D" w:rsidP="00884574">
      <w:pPr>
        <w:jc w:val="center"/>
        <w:rPr>
          <w:rFonts w:ascii="Calibri" w:hAnsi="Calibri"/>
          <w:szCs w:val="28"/>
        </w:rPr>
      </w:pPr>
    </w:p>
    <w:p w14:paraId="5572C49C" w14:textId="77777777" w:rsidR="00F8655D" w:rsidRDefault="00F8655D" w:rsidP="00884574">
      <w:pPr>
        <w:jc w:val="center"/>
        <w:rPr>
          <w:rFonts w:ascii="Calibri" w:hAnsi="Calibri"/>
          <w:szCs w:val="28"/>
        </w:rPr>
      </w:pPr>
    </w:p>
    <w:p w14:paraId="4685903D" w14:textId="77777777" w:rsidR="00F8655D" w:rsidRDefault="00F8655D" w:rsidP="00884574">
      <w:pPr>
        <w:jc w:val="center"/>
        <w:rPr>
          <w:rFonts w:ascii="Calibri" w:hAnsi="Calibri"/>
          <w:szCs w:val="28"/>
        </w:rPr>
      </w:pPr>
    </w:p>
    <w:p w14:paraId="64422ACB" w14:textId="7922C8FD" w:rsidR="00884574" w:rsidRPr="0012352E" w:rsidRDefault="00884574" w:rsidP="00884574">
      <w:pPr>
        <w:jc w:val="center"/>
        <w:rPr>
          <w:rFonts w:ascii="Calibri" w:hAnsi="Calibri"/>
          <w:szCs w:val="28"/>
        </w:rPr>
      </w:pPr>
      <w:r w:rsidRPr="0012352E">
        <w:rPr>
          <w:rFonts w:ascii="Calibri" w:hAnsi="Calibri"/>
          <w:szCs w:val="28"/>
        </w:rPr>
        <w:t>PLEASE RETURN TH</w:t>
      </w:r>
      <w:r w:rsidR="004D3357">
        <w:rPr>
          <w:rFonts w:ascii="Calibri" w:hAnsi="Calibri"/>
          <w:szCs w:val="28"/>
        </w:rPr>
        <w:t xml:space="preserve">E SIGNED ORIGINAL TO THE </w:t>
      </w:r>
      <w:r w:rsidRPr="0012352E">
        <w:rPr>
          <w:rFonts w:ascii="Calibri" w:hAnsi="Calibri"/>
          <w:szCs w:val="28"/>
        </w:rPr>
        <w:t>AUDIT COORDINATOR:</w:t>
      </w:r>
    </w:p>
    <w:p w14:paraId="59708D6E" w14:textId="77777777" w:rsidR="00884574" w:rsidRPr="0012352E" w:rsidRDefault="00884574" w:rsidP="00884574">
      <w:pPr>
        <w:ind w:right="360"/>
        <w:jc w:val="center"/>
        <w:rPr>
          <w:rFonts w:ascii="Calibri" w:hAnsi="Calibri"/>
          <w:szCs w:val="28"/>
        </w:rPr>
      </w:pPr>
      <w:r w:rsidRPr="0012352E">
        <w:rPr>
          <w:rFonts w:ascii="Calibri" w:hAnsi="Calibri"/>
          <w:szCs w:val="28"/>
        </w:rPr>
        <w:t xml:space="preserve">- Name and contact information - </w:t>
      </w:r>
    </w:p>
    <w:p w14:paraId="4DEE8D13" w14:textId="77777777" w:rsidR="00F07366" w:rsidRDefault="00F07366"/>
    <w:sectPr w:rsidR="00F07366" w:rsidSect="00902BD2">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3DB2F" w14:textId="77777777" w:rsidR="00884574" w:rsidRDefault="00884574" w:rsidP="00884574">
      <w:r>
        <w:separator/>
      </w:r>
    </w:p>
  </w:endnote>
  <w:endnote w:type="continuationSeparator" w:id="0">
    <w:p w14:paraId="7FAC1470" w14:textId="77777777" w:rsidR="00884574" w:rsidRDefault="00884574" w:rsidP="00884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BCE52" w14:textId="77777777" w:rsidR="00F15B47" w:rsidRPr="00113770" w:rsidRDefault="00F15B47" w:rsidP="00F15B47">
    <w:pPr>
      <w:pStyle w:val="Footer"/>
      <w:rPr>
        <w:sz w:val="24"/>
        <w:szCs w:val="24"/>
      </w:rPr>
    </w:pPr>
  </w:p>
  <w:p w14:paraId="3716E1BA" w14:textId="330D8D98" w:rsidR="00F15B47" w:rsidRPr="00113770" w:rsidRDefault="00F15B47" w:rsidP="00F15B47">
    <w:pPr>
      <w:pStyle w:val="Footer"/>
      <w:rPr>
        <w:sz w:val="24"/>
        <w:szCs w:val="24"/>
      </w:rPr>
    </w:pPr>
    <w:r w:rsidRPr="00113770">
      <w:rPr>
        <w:sz w:val="24"/>
        <w:szCs w:val="24"/>
      </w:rPr>
      <w:t>Logistics Guide (2019)</w:t>
    </w:r>
    <w:r w:rsidRPr="00113770">
      <w:rPr>
        <w:sz w:val="24"/>
        <w:szCs w:val="24"/>
      </w:rPr>
      <w:tab/>
    </w:r>
    <w:r w:rsidRPr="00113770">
      <w:rPr>
        <w:sz w:val="24"/>
        <w:szCs w:val="24"/>
      </w:rPr>
      <w:tab/>
    </w:r>
    <w:r>
      <w:rPr>
        <w:sz w:val="24"/>
        <w:szCs w:val="24"/>
      </w:rPr>
      <w:t>Audit Team Confidentiality Agreement Template</w:t>
    </w:r>
  </w:p>
  <w:p w14:paraId="03DE706C" w14:textId="77777777" w:rsidR="00F15B47" w:rsidRPr="00113770" w:rsidRDefault="00F15B47" w:rsidP="00F15B47">
    <w:pPr>
      <w:pStyle w:val="Footer"/>
      <w:rPr>
        <w:sz w:val="24"/>
        <w:szCs w:val="24"/>
      </w:rPr>
    </w:pPr>
    <w:r w:rsidRPr="00113770">
      <w:rPr>
        <w:sz w:val="24"/>
        <w:szCs w:val="24"/>
      </w:rPr>
      <w:t xml:space="preserve">Praxis International </w:t>
    </w:r>
    <w:r w:rsidRPr="00113770">
      <w:rPr>
        <w:sz w:val="24"/>
        <w:szCs w:val="24"/>
      </w:rPr>
      <w:tab/>
    </w:r>
    <w:r w:rsidRPr="00113770">
      <w:rPr>
        <w:sz w:val="24"/>
        <w:szCs w:val="24"/>
      </w:rPr>
      <w:tab/>
    </w:r>
  </w:p>
  <w:p w14:paraId="24DFAE3C" w14:textId="06781A27" w:rsidR="006D16E3" w:rsidRPr="00F15B47" w:rsidRDefault="00F15B47" w:rsidP="00F15B47">
    <w:pPr>
      <w:pStyle w:val="Footer"/>
      <w:rPr>
        <w:sz w:val="24"/>
        <w:szCs w:val="24"/>
      </w:rPr>
    </w:pPr>
    <w:hyperlink r:id="rId1" w:history="1">
      <w:r w:rsidRPr="00113770">
        <w:rPr>
          <w:rStyle w:val="Hyperlink"/>
          <w:sz w:val="24"/>
          <w:szCs w:val="24"/>
        </w:rPr>
        <w:t>www.praxisinternational.org</w:t>
      </w:r>
    </w:hyperlink>
    <w:r w:rsidRPr="00113770">
      <w:rPr>
        <w:sz w:val="24"/>
        <w:szCs w:val="24"/>
      </w:rPr>
      <w:tab/>
    </w:r>
    <w:r w:rsidRPr="00113770">
      <w:rPr>
        <w:i/>
        <w:sz w:val="24"/>
        <w:szCs w:val="24"/>
      </w:rPr>
      <w:t xml:space="preserve">    </w:t>
    </w:r>
    <w:r w:rsidRPr="00113770">
      <w:rPr>
        <w:i/>
        <w:sz w:val="24"/>
        <w:szCs w:val="24"/>
      </w:rPr>
      <w:tab/>
    </w:r>
    <w:r w:rsidRPr="00113770">
      <w:rPr>
        <w:snapToGrid w:val="0"/>
        <w:sz w:val="24"/>
        <w:szCs w:val="24"/>
      </w:rPr>
      <w:t xml:space="preserve">Page </w:t>
    </w:r>
    <w:r w:rsidRPr="00113770">
      <w:rPr>
        <w:rStyle w:val="PageNumber"/>
        <w:sz w:val="24"/>
        <w:szCs w:val="24"/>
      </w:rPr>
      <w:fldChar w:fldCharType="begin"/>
    </w:r>
    <w:r w:rsidRPr="00113770">
      <w:rPr>
        <w:rStyle w:val="PageNumber"/>
        <w:sz w:val="24"/>
        <w:szCs w:val="24"/>
      </w:rPr>
      <w:instrText xml:space="preserve"> PAGE </w:instrText>
    </w:r>
    <w:r w:rsidRPr="00113770">
      <w:rPr>
        <w:rStyle w:val="PageNumber"/>
        <w:sz w:val="24"/>
        <w:szCs w:val="24"/>
      </w:rPr>
      <w:fldChar w:fldCharType="separate"/>
    </w:r>
    <w:r>
      <w:rPr>
        <w:rStyle w:val="PageNumber"/>
        <w:sz w:val="24"/>
        <w:szCs w:val="24"/>
      </w:rPr>
      <w:t>1</w:t>
    </w:r>
    <w:r w:rsidRPr="00113770">
      <w:rPr>
        <w:rStyle w:val="PageNumbe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A9DFD" w14:textId="77777777" w:rsidR="00884574" w:rsidRDefault="00884574" w:rsidP="00884574">
      <w:r>
        <w:separator/>
      </w:r>
    </w:p>
  </w:footnote>
  <w:footnote w:type="continuationSeparator" w:id="0">
    <w:p w14:paraId="093367D8" w14:textId="77777777" w:rsidR="00884574" w:rsidRDefault="00884574" w:rsidP="00884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F853E" w14:textId="77777777" w:rsidR="007005C3" w:rsidRPr="00075B4D" w:rsidRDefault="007005C3" w:rsidP="007005C3">
    <w:pPr>
      <w:pStyle w:val="Header"/>
      <w:jc w:val="center"/>
      <w:rPr>
        <w:szCs w:val="28"/>
      </w:rPr>
    </w:pPr>
    <w:bookmarkStart w:id="3" w:name="_Hlk19522136"/>
    <w:bookmarkStart w:id="4" w:name="_Hlk19516571"/>
    <w:r>
      <w:rPr>
        <w:szCs w:val="28"/>
      </w:rPr>
      <w:t>The Praxis Safety and Accountability Audit</w:t>
    </w:r>
    <w:bookmarkEnd w:id="3"/>
  </w:p>
  <w:bookmarkEnd w:id="4"/>
  <w:p w14:paraId="73C0C748" w14:textId="77777777" w:rsidR="007005C3" w:rsidRDefault="007005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84E70"/>
    <w:multiLevelType w:val="hybridMultilevel"/>
    <w:tmpl w:val="E9E820E4"/>
    <w:lvl w:ilvl="0" w:tplc="0409000F">
      <w:start w:val="1"/>
      <w:numFmt w:val="decimal"/>
      <w:lvlText w:val="%1."/>
      <w:lvlJc w:val="left"/>
      <w:pPr>
        <w:tabs>
          <w:tab w:val="num" w:pos="353"/>
        </w:tabs>
        <w:ind w:left="353" w:hanging="360"/>
      </w:pPr>
    </w:lvl>
    <w:lvl w:ilvl="1" w:tplc="04090019" w:tentative="1">
      <w:start w:val="1"/>
      <w:numFmt w:val="lowerLetter"/>
      <w:lvlText w:val="%2."/>
      <w:lvlJc w:val="left"/>
      <w:pPr>
        <w:tabs>
          <w:tab w:val="num" w:pos="1073"/>
        </w:tabs>
        <w:ind w:left="1073" w:hanging="360"/>
      </w:pPr>
    </w:lvl>
    <w:lvl w:ilvl="2" w:tplc="0409001B" w:tentative="1">
      <w:start w:val="1"/>
      <w:numFmt w:val="lowerRoman"/>
      <w:lvlText w:val="%3."/>
      <w:lvlJc w:val="right"/>
      <w:pPr>
        <w:tabs>
          <w:tab w:val="num" w:pos="1793"/>
        </w:tabs>
        <w:ind w:left="1793" w:hanging="180"/>
      </w:pPr>
    </w:lvl>
    <w:lvl w:ilvl="3" w:tplc="0409000F" w:tentative="1">
      <w:start w:val="1"/>
      <w:numFmt w:val="decimal"/>
      <w:lvlText w:val="%4."/>
      <w:lvlJc w:val="left"/>
      <w:pPr>
        <w:tabs>
          <w:tab w:val="num" w:pos="2513"/>
        </w:tabs>
        <w:ind w:left="2513" w:hanging="360"/>
      </w:pPr>
    </w:lvl>
    <w:lvl w:ilvl="4" w:tplc="04090019" w:tentative="1">
      <w:start w:val="1"/>
      <w:numFmt w:val="lowerLetter"/>
      <w:lvlText w:val="%5."/>
      <w:lvlJc w:val="left"/>
      <w:pPr>
        <w:tabs>
          <w:tab w:val="num" w:pos="3233"/>
        </w:tabs>
        <w:ind w:left="3233" w:hanging="360"/>
      </w:pPr>
    </w:lvl>
    <w:lvl w:ilvl="5" w:tplc="0409001B" w:tentative="1">
      <w:start w:val="1"/>
      <w:numFmt w:val="lowerRoman"/>
      <w:lvlText w:val="%6."/>
      <w:lvlJc w:val="right"/>
      <w:pPr>
        <w:tabs>
          <w:tab w:val="num" w:pos="3953"/>
        </w:tabs>
        <w:ind w:left="3953" w:hanging="180"/>
      </w:pPr>
    </w:lvl>
    <w:lvl w:ilvl="6" w:tplc="0409000F" w:tentative="1">
      <w:start w:val="1"/>
      <w:numFmt w:val="decimal"/>
      <w:lvlText w:val="%7."/>
      <w:lvlJc w:val="left"/>
      <w:pPr>
        <w:tabs>
          <w:tab w:val="num" w:pos="4673"/>
        </w:tabs>
        <w:ind w:left="4673" w:hanging="360"/>
      </w:pPr>
    </w:lvl>
    <w:lvl w:ilvl="7" w:tplc="04090019" w:tentative="1">
      <w:start w:val="1"/>
      <w:numFmt w:val="lowerLetter"/>
      <w:lvlText w:val="%8."/>
      <w:lvlJc w:val="left"/>
      <w:pPr>
        <w:tabs>
          <w:tab w:val="num" w:pos="5393"/>
        </w:tabs>
        <w:ind w:left="5393" w:hanging="360"/>
      </w:pPr>
    </w:lvl>
    <w:lvl w:ilvl="8" w:tplc="0409001B" w:tentative="1">
      <w:start w:val="1"/>
      <w:numFmt w:val="lowerRoman"/>
      <w:lvlText w:val="%9."/>
      <w:lvlJc w:val="right"/>
      <w:pPr>
        <w:tabs>
          <w:tab w:val="num" w:pos="6113"/>
        </w:tabs>
        <w:ind w:left="611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574"/>
    <w:rsid w:val="002946F3"/>
    <w:rsid w:val="00325CBB"/>
    <w:rsid w:val="004D3357"/>
    <w:rsid w:val="0067328D"/>
    <w:rsid w:val="0067383E"/>
    <w:rsid w:val="007005C3"/>
    <w:rsid w:val="00884574"/>
    <w:rsid w:val="00993E8D"/>
    <w:rsid w:val="00AF458D"/>
    <w:rsid w:val="00D5036D"/>
    <w:rsid w:val="00DF28CC"/>
    <w:rsid w:val="00E05310"/>
    <w:rsid w:val="00E1401B"/>
    <w:rsid w:val="00F07366"/>
    <w:rsid w:val="00F15B47"/>
    <w:rsid w:val="00F8655D"/>
    <w:rsid w:val="00FE6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75E28"/>
  <w15:chartTrackingRefBased/>
  <w15:docId w15:val="{EBC57FA3-BD52-418F-B4EC-007D811AB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005C3"/>
    <w:pPr>
      <w:spacing w:after="0" w:line="240" w:lineRule="auto"/>
      <w:contextualSpacing/>
    </w:pPr>
    <w:rPr>
      <w:rFonts w:eastAsia="Times New Roman" w:cs="Times New Roman"/>
      <w:sz w:val="28"/>
      <w:szCs w:val="20"/>
    </w:rPr>
  </w:style>
  <w:style w:type="paragraph" w:styleId="Heading3">
    <w:name w:val="heading 3"/>
    <w:basedOn w:val="Normal"/>
    <w:next w:val="Normal"/>
    <w:link w:val="Heading3Char"/>
    <w:qFormat/>
    <w:rsid w:val="0088457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84574"/>
    <w:rPr>
      <w:rFonts w:ascii="Arial" w:eastAsia="Times New Roman" w:hAnsi="Arial" w:cs="Arial"/>
      <w:b/>
      <w:bCs/>
      <w:sz w:val="26"/>
      <w:szCs w:val="26"/>
    </w:rPr>
  </w:style>
  <w:style w:type="paragraph" w:styleId="Footer">
    <w:name w:val="footer"/>
    <w:basedOn w:val="Normal"/>
    <w:link w:val="FooterChar"/>
    <w:rsid w:val="00884574"/>
    <w:pPr>
      <w:tabs>
        <w:tab w:val="center" w:pos="4320"/>
        <w:tab w:val="right" w:pos="8640"/>
      </w:tabs>
    </w:pPr>
  </w:style>
  <w:style w:type="character" w:customStyle="1" w:styleId="FooterChar">
    <w:name w:val="Footer Char"/>
    <w:basedOn w:val="DefaultParagraphFont"/>
    <w:link w:val="Footer"/>
    <w:uiPriority w:val="99"/>
    <w:rsid w:val="00884574"/>
    <w:rPr>
      <w:rFonts w:ascii="Times New Roman" w:eastAsia="Times New Roman" w:hAnsi="Times New Roman" w:cs="Times New Roman"/>
      <w:sz w:val="24"/>
      <w:szCs w:val="20"/>
    </w:rPr>
  </w:style>
  <w:style w:type="paragraph" w:styleId="Title">
    <w:name w:val="Title"/>
    <w:basedOn w:val="Normal"/>
    <w:link w:val="TitleChar"/>
    <w:qFormat/>
    <w:rsid w:val="007005C3"/>
    <w:pPr>
      <w:spacing w:line="360" w:lineRule="auto"/>
      <w:jc w:val="center"/>
    </w:pPr>
    <w:rPr>
      <w:b/>
      <w:bCs/>
      <w:sz w:val="36"/>
      <w:szCs w:val="24"/>
    </w:rPr>
  </w:style>
  <w:style w:type="character" w:customStyle="1" w:styleId="TitleChar">
    <w:name w:val="Title Char"/>
    <w:basedOn w:val="DefaultParagraphFont"/>
    <w:link w:val="Title"/>
    <w:rsid w:val="007005C3"/>
    <w:rPr>
      <w:rFonts w:eastAsia="Times New Roman" w:cs="Times New Roman"/>
      <w:b/>
      <w:bCs/>
      <w:sz w:val="36"/>
      <w:szCs w:val="24"/>
    </w:rPr>
  </w:style>
  <w:style w:type="character" w:styleId="Hyperlink">
    <w:name w:val="Hyperlink"/>
    <w:rsid w:val="00884574"/>
    <w:rPr>
      <w:color w:val="0000FF"/>
      <w:u w:val="single"/>
    </w:rPr>
  </w:style>
  <w:style w:type="character" w:styleId="PageNumber">
    <w:name w:val="page number"/>
    <w:basedOn w:val="DefaultParagraphFont"/>
    <w:rsid w:val="00884574"/>
  </w:style>
  <w:style w:type="paragraph" w:styleId="Header">
    <w:name w:val="header"/>
    <w:basedOn w:val="Normal"/>
    <w:link w:val="HeaderChar"/>
    <w:unhideWhenUsed/>
    <w:rsid w:val="00884574"/>
    <w:pPr>
      <w:tabs>
        <w:tab w:val="center" w:pos="4680"/>
        <w:tab w:val="right" w:pos="9360"/>
      </w:tabs>
    </w:pPr>
  </w:style>
  <w:style w:type="character" w:customStyle="1" w:styleId="HeaderChar">
    <w:name w:val="Header Char"/>
    <w:basedOn w:val="DefaultParagraphFont"/>
    <w:link w:val="Header"/>
    <w:uiPriority w:val="99"/>
    <w:rsid w:val="00884574"/>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67383E"/>
    <w:rPr>
      <w:sz w:val="16"/>
      <w:szCs w:val="16"/>
    </w:rPr>
  </w:style>
  <w:style w:type="paragraph" w:styleId="CommentText">
    <w:name w:val="annotation text"/>
    <w:basedOn w:val="Normal"/>
    <w:link w:val="CommentTextChar"/>
    <w:uiPriority w:val="99"/>
    <w:semiHidden/>
    <w:unhideWhenUsed/>
    <w:rsid w:val="0067383E"/>
    <w:rPr>
      <w:sz w:val="20"/>
    </w:rPr>
  </w:style>
  <w:style w:type="character" w:customStyle="1" w:styleId="CommentTextChar">
    <w:name w:val="Comment Text Char"/>
    <w:basedOn w:val="DefaultParagraphFont"/>
    <w:link w:val="CommentText"/>
    <w:uiPriority w:val="99"/>
    <w:semiHidden/>
    <w:rsid w:val="006738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7383E"/>
    <w:rPr>
      <w:b/>
      <w:bCs/>
    </w:rPr>
  </w:style>
  <w:style w:type="character" w:customStyle="1" w:styleId="CommentSubjectChar">
    <w:name w:val="Comment Subject Char"/>
    <w:basedOn w:val="CommentTextChar"/>
    <w:link w:val="CommentSubject"/>
    <w:uiPriority w:val="99"/>
    <w:semiHidden/>
    <w:rsid w:val="0067383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738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83E"/>
    <w:rPr>
      <w:rFonts w:ascii="Segoe UI" w:eastAsia="Times New Roman" w:hAnsi="Segoe UI" w:cs="Segoe UI"/>
      <w:sz w:val="18"/>
      <w:szCs w:val="18"/>
    </w:rPr>
  </w:style>
  <w:style w:type="paragraph" w:styleId="Revision">
    <w:name w:val="Revision"/>
    <w:hidden/>
    <w:uiPriority w:val="99"/>
    <w:semiHidden/>
    <w:rsid w:val="00DF28CC"/>
    <w:pPr>
      <w:spacing w:after="0" w:line="240" w:lineRule="auto"/>
    </w:pPr>
    <w:rPr>
      <w:rFonts w:eastAsia="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praxisinternation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Maren Woods</dc:creator>
  <cp:keywords/>
  <dc:description/>
  <cp:lastModifiedBy>Kue Chang</cp:lastModifiedBy>
  <cp:revision>14</cp:revision>
  <cp:lastPrinted>2019-09-17T16:51:00Z</cp:lastPrinted>
  <dcterms:created xsi:type="dcterms:W3CDTF">2019-09-10T18:05:00Z</dcterms:created>
  <dcterms:modified xsi:type="dcterms:W3CDTF">2019-10-22T17:44:00Z</dcterms:modified>
</cp:coreProperties>
</file>