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A371" w14:textId="614173A8" w:rsidR="004B5EED" w:rsidRPr="004B5EED" w:rsidRDefault="004B5EED" w:rsidP="004B5EED">
      <w:pPr>
        <w:pStyle w:val="ChapterTitle"/>
        <w:rPr>
          <w:lang w:val="en-US"/>
        </w:rPr>
      </w:pPr>
      <w:r>
        <w:rPr>
          <w:lang w:val="en-US"/>
        </w:rPr>
        <w:t>Agency Implementation Plan Template</w:t>
      </w:r>
    </w:p>
    <w:p w14:paraId="26FECE79" w14:textId="77777777" w:rsidR="004B5EED" w:rsidRDefault="004B5EED" w:rsidP="004B5EED">
      <w:pPr>
        <w:pStyle w:val="ListParagraph"/>
        <w:ind w:left="360"/>
        <w:rPr>
          <w:rFonts w:ascii="Times New Roman" w:hAnsi="Times New Roman" w:cs="Times New Roman"/>
          <w:sz w:val="24"/>
          <w:szCs w:val="24"/>
        </w:rPr>
      </w:pPr>
    </w:p>
    <w:p w14:paraId="12E96967" w14:textId="77777777" w:rsidR="004B5EED" w:rsidRPr="00AF75B0" w:rsidRDefault="004B5EED" w:rsidP="004B5EED">
      <w:pPr>
        <w:pStyle w:val="ListParagraph"/>
        <w:numPr>
          <w:ilvl w:val="0"/>
          <w:numId w:val="8"/>
        </w:numPr>
        <w:rPr>
          <w:rFonts w:ascii="Times New Roman" w:hAnsi="Times New Roman" w:cs="Times New Roman"/>
          <w:sz w:val="24"/>
          <w:szCs w:val="24"/>
        </w:rPr>
      </w:pPr>
      <w:r w:rsidRPr="00156A1B">
        <w:rPr>
          <w:rFonts w:ascii="Times New Roman" w:hAnsi="Times New Roman" w:cs="Times New Roman"/>
          <w:sz w:val="24"/>
          <w:szCs w:val="24"/>
        </w:rPr>
        <w:t xml:space="preserve">Use this template to develop a plan for each Blueprint agency, with adjustments or additions to fit local conditions. </w:t>
      </w:r>
      <w:r>
        <w:rPr>
          <w:rFonts w:ascii="Times New Roman" w:hAnsi="Times New Roman" w:cs="Times New Roman"/>
          <w:sz w:val="24"/>
          <w:szCs w:val="24"/>
        </w:rPr>
        <w:br/>
      </w:r>
      <w:r>
        <w:rPr>
          <w:rFonts w:ascii="Times New Roman" w:hAnsi="Times New Roman" w:cs="Times New Roman"/>
          <w:sz w:val="24"/>
          <w:szCs w:val="24"/>
        </w:rPr>
        <w:br/>
      </w:r>
      <w:r w:rsidRPr="00F62A66">
        <w:rPr>
          <w:rFonts w:ascii="Times New Roman" w:hAnsi="Times New Roman" w:cs="Times New Roman"/>
          <w:sz w:val="24"/>
          <w:szCs w:val="24"/>
        </w:rPr>
        <w:t>For example, some communities have large police agencies with in-service training schedules set months in advance. Rotating every patrol officer through Blueprint implementation training could take several weeks via the regular approach or the agency might do a specialized training. In many police agencies, a series of roll-call training sessions will be the best fit. Some rural communities might be able to fit every criminal legal system practitioner into a single classroom. They might also need to work with the reality of people holding multiple jobs and working under private contract or needing to travel long distances to attend in-person training. Video and web-based training might be the best medium. Some communities may have a launch event combined with intensive, system-wide all-agency training over a period of two or three days. Others may hold a launch event or series of events and unroll the agency-specific training over several months</w:t>
      </w:r>
      <w:r>
        <w:rPr>
          <w:rFonts w:ascii="Times New Roman" w:hAnsi="Times New Roman" w:cs="Times New Roman"/>
          <w:sz w:val="24"/>
          <w:szCs w:val="24"/>
        </w:rPr>
        <w:t xml:space="preserve"> (see Launch and Interagency Training Planning </w:t>
      </w:r>
      <w:r w:rsidRPr="00AF75B0">
        <w:rPr>
          <w:rFonts w:ascii="Times New Roman" w:hAnsi="Times New Roman" w:cs="Times New Roman"/>
          <w:sz w:val="24"/>
          <w:szCs w:val="24"/>
        </w:rPr>
        <w:t xml:space="preserve">Checklist, Appendix 24. For some agencies, bringing the training to the agency may be more efficient that trying to get personnel to an outside location. </w:t>
      </w:r>
      <w:r w:rsidRPr="00AF75B0">
        <w:rPr>
          <w:rFonts w:ascii="Times New Roman" w:hAnsi="Times New Roman" w:cs="Times New Roman"/>
          <w:sz w:val="24"/>
          <w:szCs w:val="24"/>
        </w:rPr>
        <w:br/>
      </w:r>
      <w:r w:rsidRPr="00AF75B0">
        <w:rPr>
          <w:rFonts w:ascii="Times New Roman" w:hAnsi="Times New Roman" w:cs="Times New Roman"/>
          <w:sz w:val="24"/>
          <w:szCs w:val="24"/>
        </w:rPr>
        <w:br/>
        <w:t>Such conditions will be factored into the implementation plan and the coordinator will determine each agency’s needs, including lead time and approvals, in Phase 1 (see Agency Process and Timeline: Tracking Checklist, Appendix 18).</w:t>
      </w:r>
      <w:r>
        <w:rPr>
          <w:rFonts w:ascii="Times New Roman" w:hAnsi="Times New Roman" w:cs="Times New Roman"/>
          <w:sz w:val="24"/>
          <w:szCs w:val="24"/>
        </w:rPr>
        <w:t xml:space="preserve">  </w:t>
      </w:r>
      <w:r w:rsidRPr="00AF75B0">
        <w:rPr>
          <w:rFonts w:ascii="Times New Roman" w:hAnsi="Times New Roman" w:cs="Times New Roman"/>
          <w:sz w:val="24"/>
          <w:szCs w:val="24"/>
        </w:rPr>
        <w:t xml:space="preserve"> </w:t>
      </w:r>
      <w:r w:rsidRPr="00AF75B0">
        <w:rPr>
          <w:rFonts w:ascii="Times New Roman" w:hAnsi="Times New Roman" w:cs="Times New Roman"/>
          <w:sz w:val="24"/>
          <w:szCs w:val="24"/>
        </w:rPr>
        <w:br/>
        <w:t xml:space="preserve">  </w:t>
      </w:r>
    </w:p>
    <w:p w14:paraId="1F7D5CBA" w14:textId="77777777" w:rsidR="004B5EED" w:rsidRPr="00AF75B0" w:rsidRDefault="004B5EED" w:rsidP="004B5EED">
      <w:pPr>
        <w:pStyle w:val="ListParagraph"/>
        <w:numPr>
          <w:ilvl w:val="0"/>
          <w:numId w:val="8"/>
        </w:numPr>
        <w:rPr>
          <w:rFonts w:ascii="Times New Roman" w:hAnsi="Times New Roman" w:cs="Times New Roman"/>
          <w:sz w:val="24"/>
          <w:szCs w:val="24"/>
        </w:rPr>
      </w:pPr>
      <w:r w:rsidRPr="00AF75B0">
        <w:rPr>
          <w:rFonts w:ascii="Times New Roman" w:hAnsi="Times New Roman" w:cs="Times New Roman"/>
          <w:sz w:val="24"/>
          <w:szCs w:val="24"/>
        </w:rPr>
        <w:t xml:space="preserve">Use the training presentation template to develop content for agency-specific training (see examples in Appendix 30 and 31). </w:t>
      </w:r>
      <w:r w:rsidRPr="00AF75B0">
        <w:rPr>
          <w:rFonts w:ascii="Times New Roman" w:hAnsi="Times New Roman" w:cs="Times New Roman"/>
          <w:sz w:val="24"/>
          <w:szCs w:val="24"/>
        </w:rPr>
        <w:br/>
      </w:r>
    </w:p>
    <w:p w14:paraId="275B09EA" w14:textId="77777777" w:rsidR="004B5EED" w:rsidRPr="002F59DD" w:rsidRDefault="004B5EED" w:rsidP="004B5EED">
      <w:pPr>
        <w:pStyle w:val="ListParagraph"/>
        <w:numPr>
          <w:ilvl w:val="0"/>
          <w:numId w:val="8"/>
        </w:numPr>
        <w:rPr>
          <w:rFonts w:ascii="Times New Roman" w:hAnsi="Times New Roman" w:cs="Times New Roman"/>
          <w:sz w:val="24"/>
          <w:szCs w:val="24"/>
        </w:rPr>
      </w:pPr>
      <w:r w:rsidRPr="00AF75B0">
        <w:rPr>
          <w:rFonts w:ascii="Times New Roman" w:hAnsi="Times New Roman" w:cs="Times New Roman"/>
          <w:sz w:val="24"/>
          <w:szCs w:val="24"/>
        </w:rPr>
        <w:t>Use a training team that mirrors and reinforces the Blueprint’s interagency</w:t>
      </w:r>
      <w:r>
        <w:rPr>
          <w:rFonts w:ascii="Times New Roman" w:hAnsi="Times New Roman" w:cs="Times New Roman"/>
          <w:sz w:val="24"/>
          <w:szCs w:val="24"/>
        </w:rPr>
        <w:t xml:space="preserve"> approach: Blueprint agency liaison or other agency representative, coordinator and/or advocate, and a practitioner that is immediately linked to the agency’s role in case processing. For example, the training team for police patrol might include: the patrol supervisor or domestic violence unit detective assigned to the Blueprint implementation team, the Blueprint coordinator, the Blueprint advocate, and a charging attorney. Draw on the Blueprint adaptation and implementation team members whenever possible to conduct the training as they will have the most familiarity with the approach and process.</w:t>
      </w:r>
      <w:r>
        <w:rPr>
          <w:rFonts w:ascii="Times New Roman" w:hAnsi="Times New Roman" w:cs="Times New Roman"/>
          <w:sz w:val="24"/>
          <w:szCs w:val="24"/>
        </w:rPr>
        <w:br/>
      </w:r>
    </w:p>
    <w:p w14:paraId="6A980E47" w14:textId="77777777" w:rsidR="004B5EED" w:rsidRDefault="004B5EED" w:rsidP="004B5E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Reproduce the planning form (cut and paste to a new document) or construct a similar tool using the content. Add additional pages and supporting documents as needed as the agency’s implementation work group develops its plan.</w:t>
      </w:r>
    </w:p>
    <w:p w14:paraId="57984D68" w14:textId="77777777" w:rsidR="00BD0B62" w:rsidRDefault="00BD0B62" w:rsidP="00BD0B62">
      <w:pPr>
        <w:rPr>
          <w:rFonts w:ascii="Times New Roman" w:hAnsi="Times New Roman" w:cs="Times New Roman"/>
          <w:sz w:val="24"/>
          <w:szCs w:val="24"/>
        </w:rPr>
      </w:pPr>
    </w:p>
    <w:p w14:paraId="50B8EB48" w14:textId="77777777" w:rsidR="00BD0B62" w:rsidRDefault="00BD0B62" w:rsidP="00BD0B62">
      <w:pPr>
        <w:rPr>
          <w:rFonts w:ascii="Times New Roman" w:hAnsi="Times New Roman" w:cs="Times New Roman"/>
          <w:sz w:val="24"/>
          <w:szCs w:val="24"/>
        </w:rPr>
      </w:pPr>
    </w:p>
    <w:p w14:paraId="6126FB33" w14:textId="77777777" w:rsidR="00BD0B62" w:rsidRDefault="00BD0B62" w:rsidP="00BD0B62">
      <w:pPr>
        <w:rPr>
          <w:rFonts w:ascii="Times New Roman" w:hAnsi="Times New Roman" w:cs="Times New Roman"/>
          <w:sz w:val="24"/>
          <w:szCs w:val="24"/>
        </w:rPr>
      </w:pPr>
    </w:p>
    <w:p w14:paraId="2F7FCFC3" w14:textId="77777777" w:rsidR="00BD0B62" w:rsidRDefault="00BD0B62" w:rsidP="00BD0B62">
      <w:pPr>
        <w:rPr>
          <w:rFonts w:ascii="Times New Roman" w:hAnsi="Times New Roman" w:cs="Times New Roman"/>
          <w:sz w:val="24"/>
          <w:szCs w:val="24"/>
        </w:rPr>
      </w:pPr>
    </w:p>
    <w:p w14:paraId="55522575" w14:textId="77777777" w:rsidR="00BD0B62" w:rsidRPr="00BD0B62" w:rsidRDefault="00BD0B62" w:rsidP="00BD0B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6"/>
        <w:gridCol w:w="5891"/>
        <w:gridCol w:w="1309"/>
      </w:tblGrid>
      <w:tr w:rsidR="002722D0" w:rsidRPr="00E15BD6" w14:paraId="3EDE8B9A" w14:textId="77777777" w:rsidTr="00D51380">
        <w:trPr>
          <w:tblHeader/>
        </w:trPr>
        <w:tc>
          <w:tcPr>
            <w:tcW w:w="9576" w:type="dxa"/>
            <w:gridSpan w:val="3"/>
          </w:tcPr>
          <w:p w14:paraId="2E77A415" w14:textId="77777777" w:rsidR="002722D0" w:rsidRPr="00E15BD6" w:rsidRDefault="002722D0" w:rsidP="00D51380">
            <w:pPr>
              <w:jc w:val="center"/>
              <w:rPr>
                <w:b/>
                <w:sz w:val="24"/>
                <w:szCs w:val="24"/>
              </w:rPr>
            </w:pPr>
            <w:r w:rsidRPr="00E15BD6">
              <w:rPr>
                <w:b/>
                <w:sz w:val="24"/>
                <w:szCs w:val="24"/>
              </w:rPr>
              <w:lastRenderedPageBreak/>
              <w:t>Blueprint for Safety:  [Agency] Implementation Plan</w:t>
            </w:r>
          </w:p>
        </w:tc>
      </w:tr>
      <w:tr w:rsidR="002722D0" w:rsidRPr="00E15BD6" w14:paraId="3467A5EC" w14:textId="77777777" w:rsidTr="00D51380">
        <w:trPr>
          <w:tblHeader/>
        </w:trPr>
        <w:tc>
          <w:tcPr>
            <w:tcW w:w="2381" w:type="dxa"/>
          </w:tcPr>
          <w:p w14:paraId="7A9E61D7" w14:textId="77777777" w:rsidR="002722D0" w:rsidRPr="00E15BD6" w:rsidRDefault="002722D0" w:rsidP="00D51380">
            <w:pPr>
              <w:rPr>
                <w:b/>
                <w:sz w:val="24"/>
                <w:szCs w:val="24"/>
              </w:rPr>
            </w:pPr>
            <w:r w:rsidRPr="00E15BD6">
              <w:rPr>
                <w:b/>
                <w:sz w:val="24"/>
                <w:szCs w:val="24"/>
              </w:rPr>
              <w:t>Key Steps</w:t>
            </w:r>
          </w:p>
        </w:tc>
        <w:tc>
          <w:tcPr>
            <w:tcW w:w="5977" w:type="dxa"/>
          </w:tcPr>
          <w:p w14:paraId="291C7F93" w14:textId="77777777" w:rsidR="002722D0" w:rsidRPr="00E15BD6" w:rsidRDefault="002722D0" w:rsidP="00D51380">
            <w:pPr>
              <w:rPr>
                <w:b/>
                <w:sz w:val="24"/>
                <w:szCs w:val="24"/>
              </w:rPr>
            </w:pPr>
            <w:r w:rsidRPr="00E15BD6">
              <w:rPr>
                <w:b/>
                <w:sz w:val="24"/>
                <w:szCs w:val="24"/>
              </w:rPr>
              <w:t xml:space="preserve">Details </w:t>
            </w:r>
          </w:p>
        </w:tc>
        <w:tc>
          <w:tcPr>
            <w:tcW w:w="1218" w:type="dxa"/>
          </w:tcPr>
          <w:p w14:paraId="4556F7A7" w14:textId="77777777" w:rsidR="002722D0" w:rsidRPr="00E15BD6" w:rsidRDefault="002722D0" w:rsidP="00035DDB">
            <w:pPr>
              <w:ind w:left="0"/>
              <w:rPr>
                <w:b/>
                <w:sz w:val="24"/>
                <w:szCs w:val="24"/>
              </w:rPr>
            </w:pPr>
            <w:bookmarkStart w:id="0" w:name="_GoBack"/>
            <w:bookmarkEnd w:id="0"/>
            <w:r w:rsidRPr="00E15BD6">
              <w:rPr>
                <w:b/>
                <w:sz w:val="24"/>
                <w:szCs w:val="24"/>
              </w:rPr>
              <w:t>Completed</w:t>
            </w:r>
          </w:p>
        </w:tc>
      </w:tr>
      <w:tr w:rsidR="002722D0" w:rsidRPr="00E15BD6" w14:paraId="6ECD6A70" w14:textId="77777777" w:rsidTr="00D51380">
        <w:tc>
          <w:tcPr>
            <w:tcW w:w="2381" w:type="dxa"/>
          </w:tcPr>
          <w:p w14:paraId="075529ED" w14:textId="77777777" w:rsidR="002722D0" w:rsidRDefault="002722D0" w:rsidP="00D51380">
            <w:pPr>
              <w:rPr>
                <w:b/>
                <w:sz w:val="24"/>
                <w:szCs w:val="24"/>
              </w:rPr>
            </w:pPr>
          </w:p>
          <w:p w14:paraId="69361EBE" w14:textId="77777777" w:rsidR="002722D0" w:rsidRPr="00E15BD6" w:rsidRDefault="002722D0" w:rsidP="00BD0B62">
            <w:pPr>
              <w:ind w:left="0"/>
              <w:rPr>
                <w:sz w:val="24"/>
                <w:szCs w:val="24"/>
              </w:rPr>
            </w:pPr>
            <w:r>
              <w:rPr>
                <w:b/>
                <w:sz w:val="24"/>
                <w:szCs w:val="24"/>
              </w:rPr>
              <w:t xml:space="preserve">[1] </w:t>
            </w:r>
            <w:r w:rsidRPr="00E15BD6">
              <w:rPr>
                <w:b/>
                <w:sz w:val="24"/>
                <w:szCs w:val="24"/>
              </w:rPr>
              <w:t>Assign agency staff</w:t>
            </w:r>
            <w:r w:rsidRPr="00E15BD6">
              <w:rPr>
                <w:sz w:val="24"/>
                <w:szCs w:val="24"/>
              </w:rPr>
              <w:t xml:space="preserve"> to Blueprint implementation:</w:t>
            </w:r>
          </w:p>
          <w:p w14:paraId="5C466153" w14:textId="77777777" w:rsidR="002722D0" w:rsidRPr="002907AA" w:rsidRDefault="002722D0" w:rsidP="002722D0">
            <w:pPr>
              <w:pStyle w:val="ListParagraph"/>
              <w:numPr>
                <w:ilvl w:val="0"/>
                <w:numId w:val="10"/>
              </w:numPr>
              <w:rPr>
                <w:sz w:val="24"/>
                <w:szCs w:val="24"/>
              </w:rPr>
            </w:pPr>
            <w:r w:rsidRPr="002907AA">
              <w:rPr>
                <w:sz w:val="24"/>
                <w:szCs w:val="24"/>
              </w:rPr>
              <w:t>Implementation Committee</w:t>
            </w:r>
          </w:p>
          <w:p w14:paraId="13108220" w14:textId="77777777" w:rsidR="002722D0" w:rsidRPr="002907AA" w:rsidRDefault="002722D0" w:rsidP="002722D0">
            <w:pPr>
              <w:pStyle w:val="ListParagraph"/>
              <w:numPr>
                <w:ilvl w:val="0"/>
                <w:numId w:val="10"/>
              </w:numPr>
              <w:rPr>
                <w:sz w:val="24"/>
                <w:szCs w:val="24"/>
              </w:rPr>
            </w:pPr>
            <w:r w:rsidRPr="002907AA">
              <w:rPr>
                <w:sz w:val="24"/>
                <w:szCs w:val="24"/>
              </w:rPr>
              <w:t>Training team</w:t>
            </w:r>
          </w:p>
          <w:p w14:paraId="7B5CB859" w14:textId="77777777" w:rsidR="002722D0" w:rsidRPr="002907AA" w:rsidRDefault="002722D0" w:rsidP="002722D0">
            <w:pPr>
              <w:pStyle w:val="ListParagraph"/>
              <w:numPr>
                <w:ilvl w:val="0"/>
                <w:numId w:val="10"/>
              </w:numPr>
              <w:rPr>
                <w:sz w:val="24"/>
                <w:szCs w:val="24"/>
              </w:rPr>
            </w:pPr>
            <w:r w:rsidRPr="002907AA">
              <w:rPr>
                <w:sz w:val="24"/>
                <w:szCs w:val="24"/>
              </w:rPr>
              <w:t>Ongoing oversight</w:t>
            </w:r>
          </w:p>
          <w:p w14:paraId="2F192D69" w14:textId="77777777" w:rsidR="002722D0" w:rsidRPr="000B5A1D" w:rsidRDefault="002722D0" w:rsidP="00D51380">
            <w:pPr>
              <w:rPr>
                <w:sz w:val="24"/>
                <w:szCs w:val="24"/>
              </w:rPr>
            </w:pPr>
          </w:p>
        </w:tc>
        <w:tc>
          <w:tcPr>
            <w:tcW w:w="5977" w:type="dxa"/>
          </w:tcPr>
          <w:p w14:paraId="73EFF161" w14:textId="77777777" w:rsidR="002722D0" w:rsidRPr="00E15BD6" w:rsidRDefault="002722D0" w:rsidP="00D51380">
            <w:pPr>
              <w:rPr>
                <w:color w:val="00B050"/>
                <w:sz w:val="24"/>
                <w:szCs w:val="24"/>
              </w:rPr>
            </w:pPr>
          </w:p>
          <w:p w14:paraId="570C0714" w14:textId="77777777" w:rsidR="002722D0" w:rsidRPr="00E15BD6" w:rsidRDefault="002722D0" w:rsidP="00D51380">
            <w:pPr>
              <w:rPr>
                <w:color w:val="00B050"/>
                <w:sz w:val="24"/>
                <w:szCs w:val="24"/>
              </w:rPr>
            </w:pPr>
          </w:p>
          <w:p w14:paraId="0378793D" w14:textId="77777777" w:rsidR="002722D0" w:rsidRPr="00E15BD6" w:rsidRDefault="002722D0" w:rsidP="00D51380">
            <w:pPr>
              <w:rPr>
                <w:color w:val="00B050"/>
                <w:sz w:val="24"/>
                <w:szCs w:val="24"/>
              </w:rPr>
            </w:pPr>
          </w:p>
          <w:p w14:paraId="3FCFCD03" w14:textId="77777777" w:rsidR="002722D0" w:rsidRPr="00E15BD6" w:rsidRDefault="002722D0" w:rsidP="00D51380">
            <w:pPr>
              <w:rPr>
                <w:color w:val="00B050"/>
                <w:sz w:val="24"/>
                <w:szCs w:val="24"/>
              </w:rPr>
            </w:pPr>
          </w:p>
          <w:p w14:paraId="21F8BA3E" w14:textId="77777777" w:rsidR="002722D0" w:rsidRPr="00E15BD6" w:rsidRDefault="002722D0" w:rsidP="00D51380">
            <w:pPr>
              <w:rPr>
                <w:color w:val="00B050"/>
                <w:sz w:val="24"/>
                <w:szCs w:val="24"/>
              </w:rPr>
            </w:pPr>
          </w:p>
          <w:p w14:paraId="5E0DA14E" w14:textId="77777777" w:rsidR="002722D0" w:rsidRPr="00E15BD6" w:rsidRDefault="002722D0" w:rsidP="00D51380">
            <w:pPr>
              <w:rPr>
                <w:color w:val="00B050"/>
                <w:sz w:val="24"/>
                <w:szCs w:val="24"/>
              </w:rPr>
            </w:pPr>
          </w:p>
          <w:p w14:paraId="4BF223CC" w14:textId="77777777" w:rsidR="002722D0" w:rsidRPr="00E15BD6" w:rsidRDefault="002722D0" w:rsidP="00D51380">
            <w:pPr>
              <w:rPr>
                <w:color w:val="00B050"/>
                <w:sz w:val="24"/>
                <w:szCs w:val="24"/>
              </w:rPr>
            </w:pPr>
          </w:p>
        </w:tc>
        <w:tc>
          <w:tcPr>
            <w:tcW w:w="1218" w:type="dxa"/>
          </w:tcPr>
          <w:p w14:paraId="2354299E" w14:textId="77777777" w:rsidR="002722D0" w:rsidRPr="00E15BD6" w:rsidRDefault="002722D0" w:rsidP="00D51380">
            <w:pPr>
              <w:rPr>
                <w:sz w:val="24"/>
                <w:szCs w:val="24"/>
              </w:rPr>
            </w:pPr>
          </w:p>
        </w:tc>
      </w:tr>
      <w:tr w:rsidR="002722D0" w:rsidRPr="00E15BD6" w14:paraId="16BADEFE" w14:textId="77777777" w:rsidTr="00D51380">
        <w:tc>
          <w:tcPr>
            <w:tcW w:w="2381" w:type="dxa"/>
          </w:tcPr>
          <w:p w14:paraId="597934EF" w14:textId="77777777" w:rsidR="002722D0" w:rsidRDefault="002722D0" w:rsidP="00D51380">
            <w:pPr>
              <w:rPr>
                <w:b/>
                <w:sz w:val="24"/>
                <w:szCs w:val="24"/>
              </w:rPr>
            </w:pPr>
          </w:p>
          <w:p w14:paraId="19F0A465" w14:textId="77777777" w:rsidR="002722D0" w:rsidRPr="00E15BD6" w:rsidRDefault="002722D0" w:rsidP="00BD0B62">
            <w:pPr>
              <w:ind w:left="0"/>
              <w:rPr>
                <w:sz w:val="24"/>
                <w:szCs w:val="24"/>
              </w:rPr>
            </w:pPr>
            <w:r>
              <w:rPr>
                <w:b/>
                <w:sz w:val="24"/>
                <w:szCs w:val="24"/>
              </w:rPr>
              <w:t xml:space="preserve">[2] </w:t>
            </w:r>
            <w:r w:rsidRPr="00E15BD6">
              <w:rPr>
                <w:b/>
                <w:sz w:val="24"/>
                <w:szCs w:val="24"/>
              </w:rPr>
              <w:t>Identify key</w:t>
            </w:r>
            <w:r w:rsidRPr="00E15BD6">
              <w:rPr>
                <w:sz w:val="24"/>
                <w:szCs w:val="24"/>
              </w:rPr>
              <w:t xml:space="preserve"> </w:t>
            </w:r>
            <w:r w:rsidRPr="00E15BD6">
              <w:rPr>
                <w:b/>
                <w:sz w:val="24"/>
                <w:szCs w:val="24"/>
              </w:rPr>
              <w:t>administrative practices</w:t>
            </w:r>
            <w:r w:rsidRPr="00E15BD6">
              <w:rPr>
                <w:sz w:val="24"/>
                <w:szCs w:val="24"/>
              </w:rPr>
              <w:t xml:space="preserve"> to be changed </w:t>
            </w:r>
          </w:p>
          <w:p w14:paraId="3FDF7BED" w14:textId="77777777" w:rsidR="002722D0" w:rsidRDefault="002722D0" w:rsidP="00BD0B62">
            <w:pPr>
              <w:ind w:left="0"/>
              <w:rPr>
                <w:sz w:val="24"/>
                <w:szCs w:val="24"/>
              </w:rPr>
            </w:pPr>
            <w:r w:rsidRPr="00E15BD6">
              <w:rPr>
                <w:sz w:val="24"/>
                <w:szCs w:val="24"/>
              </w:rPr>
              <w:t>(</w:t>
            </w:r>
            <w:r>
              <w:rPr>
                <w:sz w:val="24"/>
                <w:szCs w:val="24"/>
              </w:rPr>
              <w:t>e.g., new report formats, checklists, pocket or desk cards, screening forms, routing instructions, supervisory review</w:t>
            </w:r>
            <w:r w:rsidRPr="00E15BD6">
              <w:rPr>
                <w:sz w:val="24"/>
                <w:szCs w:val="24"/>
              </w:rPr>
              <w:t>)</w:t>
            </w:r>
          </w:p>
          <w:p w14:paraId="1ABC3392" w14:textId="77777777" w:rsidR="002722D0" w:rsidRDefault="002722D0" w:rsidP="00D51380">
            <w:pPr>
              <w:rPr>
                <w:sz w:val="24"/>
                <w:szCs w:val="24"/>
              </w:rPr>
            </w:pPr>
          </w:p>
          <w:p w14:paraId="41131E70" w14:textId="77777777" w:rsidR="00574033" w:rsidRDefault="00574033" w:rsidP="00D51380">
            <w:pPr>
              <w:rPr>
                <w:sz w:val="24"/>
                <w:szCs w:val="24"/>
              </w:rPr>
            </w:pPr>
          </w:p>
          <w:p w14:paraId="15838396" w14:textId="77777777" w:rsidR="00574033" w:rsidRDefault="00574033" w:rsidP="00D51380">
            <w:pPr>
              <w:rPr>
                <w:sz w:val="24"/>
                <w:szCs w:val="24"/>
              </w:rPr>
            </w:pPr>
          </w:p>
          <w:p w14:paraId="7BA206A4" w14:textId="77777777" w:rsidR="00574033" w:rsidRPr="00E15BD6" w:rsidRDefault="00574033" w:rsidP="00D51380">
            <w:pPr>
              <w:rPr>
                <w:sz w:val="24"/>
                <w:szCs w:val="24"/>
              </w:rPr>
            </w:pPr>
          </w:p>
        </w:tc>
        <w:tc>
          <w:tcPr>
            <w:tcW w:w="5977" w:type="dxa"/>
          </w:tcPr>
          <w:p w14:paraId="11E5AFBA" w14:textId="77777777" w:rsidR="002722D0" w:rsidRPr="00E15BD6" w:rsidRDefault="002722D0" w:rsidP="00D51380">
            <w:pPr>
              <w:rPr>
                <w:sz w:val="24"/>
                <w:szCs w:val="24"/>
              </w:rPr>
            </w:pPr>
          </w:p>
          <w:p w14:paraId="3393267F" w14:textId="77777777" w:rsidR="002722D0" w:rsidRPr="00E15BD6" w:rsidRDefault="002722D0" w:rsidP="00D51380">
            <w:pPr>
              <w:rPr>
                <w:sz w:val="24"/>
                <w:szCs w:val="24"/>
              </w:rPr>
            </w:pPr>
          </w:p>
          <w:p w14:paraId="2F38AB42" w14:textId="77777777" w:rsidR="002722D0" w:rsidRPr="00E15BD6" w:rsidRDefault="002722D0" w:rsidP="00D51380">
            <w:pPr>
              <w:rPr>
                <w:sz w:val="24"/>
                <w:szCs w:val="24"/>
              </w:rPr>
            </w:pPr>
          </w:p>
          <w:p w14:paraId="2C0EC3A4" w14:textId="77777777" w:rsidR="002722D0" w:rsidRPr="00E15BD6" w:rsidRDefault="002722D0" w:rsidP="00D51380">
            <w:pPr>
              <w:rPr>
                <w:sz w:val="24"/>
                <w:szCs w:val="24"/>
              </w:rPr>
            </w:pPr>
          </w:p>
          <w:p w14:paraId="4D743B0D" w14:textId="77777777" w:rsidR="002722D0" w:rsidRPr="00E15BD6" w:rsidRDefault="002722D0" w:rsidP="00D51380">
            <w:pPr>
              <w:rPr>
                <w:sz w:val="24"/>
                <w:szCs w:val="24"/>
              </w:rPr>
            </w:pPr>
          </w:p>
          <w:p w14:paraId="7F0A3EB5" w14:textId="77777777" w:rsidR="002722D0" w:rsidRPr="00E15BD6" w:rsidRDefault="002722D0" w:rsidP="00D51380">
            <w:pPr>
              <w:rPr>
                <w:sz w:val="24"/>
                <w:szCs w:val="24"/>
              </w:rPr>
            </w:pPr>
          </w:p>
          <w:p w14:paraId="47148F8D" w14:textId="77777777" w:rsidR="002722D0" w:rsidRPr="00E15BD6" w:rsidRDefault="002722D0" w:rsidP="00D51380">
            <w:pPr>
              <w:rPr>
                <w:sz w:val="24"/>
                <w:szCs w:val="24"/>
              </w:rPr>
            </w:pPr>
          </w:p>
          <w:p w14:paraId="7AD40057" w14:textId="77777777" w:rsidR="002722D0" w:rsidRPr="00E15BD6" w:rsidRDefault="002722D0" w:rsidP="00D51380">
            <w:pPr>
              <w:rPr>
                <w:sz w:val="24"/>
                <w:szCs w:val="24"/>
              </w:rPr>
            </w:pPr>
          </w:p>
          <w:p w14:paraId="321E0DEE" w14:textId="77777777" w:rsidR="002722D0" w:rsidRPr="00E15BD6" w:rsidRDefault="002722D0" w:rsidP="00D51380">
            <w:pPr>
              <w:rPr>
                <w:sz w:val="24"/>
                <w:szCs w:val="24"/>
              </w:rPr>
            </w:pPr>
          </w:p>
          <w:p w14:paraId="460934C2" w14:textId="77777777" w:rsidR="002722D0" w:rsidRPr="00E15BD6" w:rsidRDefault="002722D0" w:rsidP="00D51380">
            <w:pPr>
              <w:rPr>
                <w:sz w:val="24"/>
                <w:szCs w:val="24"/>
              </w:rPr>
            </w:pPr>
          </w:p>
          <w:p w14:paraId="6A39D363" w14:textId="77777777" w:rsidR="002722D0" w:rsidRPr="00E15BD6" w:rsidRDefault="002722D0" w:rsidP="00D51380">
            <w:pPr>
              <w:rPr>
                <w:sz w:val="24"/>
                <w:szCs w:val="24"/>
              </w:rPr>
            </w:pPr>
          </w:p>
        </w:tc>
        <w:tc>
          <w:tcPr>
            <w:tcW w:w="1218" w:type="dxa"/>
          </w:tcPr>
          <w:p w14:paraId="476F5FCC" w14:textId="77777777" w:rsidR="002722D0" w:rsidRPr="00E15BD6" w:rsidRDefault="002722D0" w:rsidP="00D51380">
            <w:pPr>
              <w:rPr>
                <w:sz w:val="24"/>
                <w:szCs w:val="24"/>
              </w:rPr>
            </w:pPr>
          </w:p>
        </w:tc>
      </w:tr>
      <w:tr w:rsidR="002722D0" w:rsidRPr="00E15BD6" w14:paraId="0A1A58FD" w14:textId="77777777" w:rsidTr="00D51380">
        <w:tc>
          <w:tcPr>
            <w:tcW w:w="2381" w:type="dxa"/>
          </w:tcPr>
          <w:p w14:paraId="43F24BED" w14:textId="77777777" w:rsidR="00574033" w:rsidRDefault="00574033" w:rsidP="00D51380">
            <w:pPr>
              <w:rPr>
                <w:sz w:val="24"/>
                <w:szCs w:val="24"/>
              </w:rPr>
            </w:pPr>
          </w:p>
          <w:p w14:paraId="76BA75F4" w14:textId="77777777" w:rsidR="002722D0" w:rsidRDefault="002722D0" w:rsidP="00BD0B62">
            <w:pPr>
              <w:ind w:left="0"/>
              <w:rPr>
                <w:sz w:val="24"/>
                <w:szCs w:val="24"/>
              </w:rPr>
            </w:pPr>
            <w:r>
              <w:rPr>
                <w:sz w:val="24"/>
                <w:szCs w:val="24"/>
              </w:rPr>
              <w:t xml:space="preserve">[3] </w:t>
            </w:r>
            <w:r w:rsidRPr="00574033">
              <w:rPr>
                <w:b/>
                <w:sz w:val="24"/>
                <w:szCs w:val="24"/>
              </w:rPr>
              <w:t xml:space="preserve">Incorporate </w:t>
            </w:r>
            <w:r w:rsidRPr="00E15BD6">
              <w:rPr>
                <w:sz w:val="24"/>
                <w:szCs w:val="24"/>
              </w:rPr>
              <w:t xml:space="preserve">Blueprint practices into </w:t>
            </w:r>
            <w:r w:rsidRPr="00E15BD6">
              <w:rPr>
                <w:b/>
                <w:sz w:val="24"/>
                <w:szCs w:val="24"/>
              </w:rPr>
              <w:t>existing agency protocols</w:t>
            </w:r>
            <w:r>
              <w:rPr>
                <w:sz w:val="24"/>
                <w:szCs w:val="24"/>
              </w:rPr>
              <w:t xml:space="preserve"> (e.g., note all policy or Standard Operating Procedure titles and numbered sections)</w:t>
            </w:r>
          </w:p>
          <w:p w14:paraId="4B73ED7E" w14:textId="77777777" w:rsidR="00BD0B62" w:rsidRDefault="00BD0B62" w:rsidP="00D51380">
            <w:pPr>
              <w:rPr>
                <w:sz w:val="24"/>
                <w:szCs w:val="24"/>
              </w:rPr>
            </w:pPr>
          </w:p>
          <w:p w14:paraId="6A4C0328" w14:textId="77777777" w:rsidR="002722D0" w:rsidRPr="009D1298" w:rsidRDefault="002722D0" w:rsidP="00D51380">
            <w:pPr>
              <w:rPr>
                <w:sz w:val="24"/>
                <w:szCs w:val="24"/>
              </w:rPr>
            </w:pPr>
          </w:p>
        </w:tc>
        <w:tc>
          <w:tcPr>
            <w:tcW w:w="5977" w:type="dxa"/>
          </w:tcPr>
          <w:p w14:paraId="0121F691" w14:textId="77777777" w:rsidR="002722D0" w:rsidRPr="00E15BD6" w:rsidRDefault="002722D0" w:rsidP="00D51380">
            <w:pPr>
              <w:rPr>
                <w:color w:val="00B050"/>
                <w:sz w:val="24"/>
                <w:szCs w:val="24"/>
              </w:rPr>
            </w:pPr>
          </w:p>
          <w:p w14:paraId="0EFCD4C6" w14:textId="77777777" w:rsidR="002722D0" w:rsidRPr="00E15BD6" w:rsidRDefault="002722D0" w:rsidP="00D51380">
            <w:pPr>
              <w:rPr>
                <w:color w:val="00B050"/>
                <w:sz w:val="24"/>
                <w:szCs w:val="24"/>
              </w:rPr>
            </w:pPr>
          </w:p>
          <w:p w14:paraId="147B56F9" w14:textId="77777777" w:rsidR="002722D0" w:rsidRPr="00E15BD6" w:rsidRDefault="002722D0" w:rsidP="00D51380">
            <w:pPr>
              <w:rPr>
                <w:color w:val="00B050"/>
                <w:sz w:val="24"/>
                <w:szCs w:val="24"/>
              </w:rPr>
            </w:pPr>
          </w:p>
          <w:p w14:paraId="5AC43F6C" w14:textId="77777777" w:rsidR="002722D0" w:rsidRPr="00E15BD6" w:rsidRDefault="002722D0" w:rsidP="00D51380">
            <w:pPr>
              <w:rPr>
                <w:color w:val="00B050"/>
                <w:sz w:val="24"/>
                <w:szCs w:val="24"/>
              </w:rPr>
            </w:pPr>
          </w:p>
          <w:p w14:paraId="35C1F3D4" w14:textId="77777777" w:rsidR="002722D0" w:rsidRPr="00E15BD6" w:rsidRDefault="002722D0" w:rsidP="00D51380">
            <w:pPr>
              <w:rPr>
                <w:color w:val="00B050"/>
                <w:sz w:val="24"/>
                <w:szCs w:val="24"/>
              </w:rPr>
            </w:pPr>
          </w:p>
          <w:p w14:paraId="6CB3E939" w14:textId="77777777" w:rsidR="002722D0" w:rsidRPr="00E15BD6" w:rsidRDefault="002722D0" w:rsidP="00D51380">
            <w:pPr>
              <w:rPr>
                <w:color w:val="00B050"/>
                <w:sz w:val="24"/>
                <w:szCs w:val="24"/>
              </w:rPr>
            </w:pPr>
          </w:p>
          <w:p w14:paraId="4D072E69" w14:textId="77777777" w:rsidR="002722D0" w:rsidRDefault="002722D0" w:rsidP="00D51380">
            <w:pPr>
              <w:rPr>
                <w:color w:val="00B050"/>
                <w:sz w:val="24"/>
                <w:szCs w:val="24"/>
              </w:rPr>
            </w:pPr>
          </w:p>
          <w:p w14:paraId="278C51FB" w14:textId="77777777" w:rsidR="002722D0" w:rsidRPr="00E15BD6" w:rsidRDefault="002722D0" w:rsidP="00D51380">
            <w:pPr>
              <w:rPr>
                <w:color w:val="00B050"/>
                <w:sz w:val="24"/>
                <w:szCs w:val="24"/>
              </w:rPr>
            </w:pPr>
          </w:p>
        </w:tc>
        <w:tc>
          <w:tcPr>
            <w:tcW w:w="1218" w:type="dxa"/>
          </w:tcPr>
          <w:p w14:paraId="4D31C9DF" w14:textId="77777777" w:rsidR="002722D0" w:rsidRPr="00E15BD6" w:rsidRDefault="002722D0" w:rsidP="00D51380">
            <w:pPr>
              <w:rPr>
                <w:sz w:val="24"/>
                <w:szCs w:val="24"/>
              </w:rPr>
            </w:pPr>
          </w:p>
        </w:tc>
      </w:tr>
      <w:tr w:rsidR="002722D0" w:rsidRPr="00E15BD6" w14:paraId="21FC2790" w14:textId="77777777" w:rsidTr="00D51380">
        <w:tc>
          <w:tcPr>
            <w:tcW w:w="2381" w:type="dxa"/>
          </w:tcPr>
          <w:p w14:paraId="2FD4A7BF" w14:textId="77777777" w:rsidR="002722D0" w:rsidRDefault="002722D0" w:rsidP="00D51380">
            <w:pPr>
              <w:rPr>
                <w:b/>
                <w:sz w:val="24"/>
                <w:szCs w:val="24"/>
              </w:rPr>
            </w:pPr>
          </w:p>
          <w:p w14:paraId="0C3408F5" w14:textId="77777777" w:rsidR="002722D0" w:rsidRPr="00E15BD6" w:rsidRDefault="002722D0" w:rsidP="00BD0B62">
            <w:pPr>
              <w:ind w:left="0"/>
              <w:rPr>
                <w:sz w:val="24"/>
                <w:szCs w:val="24"/>
              </w:rPr>
            </w:pPr>
            <w:r>
              <w:rPr>
                <w:b/>
                <w:sz w:val="24"/>
                <w:szCs w:val="24"/>
              </w:rPr>
              <w:t xml:space="preserve">[4] </w:t>
            </w:r>
            <w:r w:rsidRPr="00E15BD6">
              <w:rPr>
                <w:b/>
                <w:sz w:val="24"/>
                <w:szCs w:val="24"/>
              </w:rPr>
              <w:t xml:space="preserve">Develop &amp; deliver training </w:t>
            </w:r>
            <w:r w:rsidRPr="00E15BD6">
              <w:rPr>
                <w:sz w:val="24"/>
                <w:szCs w:val="24"/>
              </w:rPr>
              <w:t xml:space="preserve">to agency personnel specific to Blueprint policy, protocols, &amp; new </w:t>
            </w:r>
            <w:r w:rsidRPr="00E15BD6">
              <w:rPr>
                <w:sz w:val="24"/>
                <w:szCs w:val="24"/>
              </w:rPr>
              <w:lastRenderedPageBreak/>
              <w:t>practice</w:t>
            </w:r>
            <w:r>
              <w:rPr>
                <w:sz w:val="24"/>
                <w:szCs w:val="24"/>
              </w:rPr>
              <w:t>.</w:t>
            </w:r>
          </w:p>
          <w:p w14:paraId="434845D1" w14:textId="77777777" w:rsidR="002722D0" w:rsidRPr="002907AA" w:rsidRDefault="002722D0" w:rsidP="002722D0">
            <w:pPr>
              <w:pStyle w:val="ListParagraph"/>
              <w:numPr>
                <w:ilvl w:val="0"/>
                <w:numId w:val="9"/>
              </w:numPr>
              <w:rPr>
                <w:sz w:val="24"/>
                <w:szCs w:val="24"/>
              </w:rPr>
            </w:pPr>
            <w:r w:rsidRPr="002907AA">
              <w:rPr>
                <w:sz w:val="24"/>
                <w:szCs w:val="24"/>
              </w:rPr>
              <w:t>Who will be trained?</w:t>
            </w:r>
          </w:p>
          <w:p w14:paraId="46AB4036" w14:textId="77777777" w:rsidR="002722D0" w:rsidRPr="002907AA" w:rsidRDefault="002722D0" w:rsidP="002722D0">
            <w:pPr>
              <w:pStyle w:val="ListParagraph"/>
              <w:numPr>
                <w:ilvl w:val="0"/>
                <w:numId w:val="9"/>
              </w:numPr>
              <w:rPr>
                <w:sz w:val="24"/>
                <w:szCs w:val="24"/>
              </w:rPr>
            </w:pPr>
            <w:r w:rsidRPr="002907AA">
              <w:rPr>
                <w:sz w:val="24"/>
                <w:szCs w:val="24"/>
              </w:rPr>
              <w:t>How long?</w:t>
            </w:r>
          </w:p>
          <w:p w14:paraId="32CB36ED" w14:textId="77777777" w:rsidR="002722D0" w:rsidRPr="002907AA" w:rsidRDefault="002722D0" w:rsidP="002722D0">
            <w:pPr>
              <w:pStyle w:val="ListParagraph"/>
              <w:numPr>
                <w:ilvl w:val="0"/>
                <w:numId w:val="9"/>
              </w:numPr>
              <w:rPr>
                <w:sz w:val="24"/>
                <w:szCs w:val="24"/>
              </w:rPr>
            </w:pPr>
            <w:r w:rsidRPr="002907AA">
              <w:rPr>
                <w:sz w:val="24"/>
                <w:szCs w:val="24"/>
              </w:rPr>
              <w:t>Who are the instructors?</w:t>
            </w:r>
          </w:p>
          <w:p w14:paraId="3906FDBC" w14:textId="77777777" w:rsidR="002722D0" w:rsidRPr="002907AA" w:rsidRDefault="002722D0" w:rsidP="002722D0">
            <w:pPr>
              <w:pStyle w:val="ListParagraph"/>
              <w:numPr>
                <w:ilvl w:val="0"/>
                <w:numId w:val="9"/>
              </w:numPr>
              <w:rPr>
                <w:sz w:val="24"/>
                <w:szCs w:val="24"/>
              </w:rPr>
            </w:pPr>
            <w:r w:rsidRPr="002907AA">
              <w:rPr>
                <w:sz w:val="24"/>
                <w:szCs w:val="24"/>
              </w:rPr>
              <w:t>How will instructors be prepared?</w:t>
            </w:r>
          </w:p>
          <w:p w14:paraId="5C40F4C1" w14:textId="77777777" w:rsidR="002722D0" w:rsidRPr="002907AA" w:rsidRDefault="002722D0" w:rsidP="002722D0">
            <w:pPr>
              <w:pStyle w:val="ListParagraph"/>
              <w:numPr>
                <w:ilvl w:val="0"/>
                <w:numId w:val="9"/>
              </w:numPr>
              <w:rPr>
                <w:sz w:val="24"/>
                <w:szCs w:val="24"/>
              </w:rPr>
            </w:pPr>
            <w:r w:rsidRPr="002907AA">
              <w:rPr>
                <w:sz w:val="24"/>
                <w:szCs w:val="24"/>
              </w:rPr>
              <w:t>What methods will be used?</w:t>
            </w:r>
          </w:p>
          <w:p w14:paraId="42FA79B0" w14:textId="77777777" w:rsidR="002722D0" w:rsidRPr="002907AA" w:rsidRDefault="002722D0" w:rsidP="002722D0">
            <w:pPr>
              <w:pStyle w:val="ListParagraph"/>
              <w:numPr>
                <w:ilvl w:val="0"/>
                <w:numId w:val="9"/>
              </w:numPr>
              <w:rPr>
                <w:sz w:val="24"/>
                <w:szCs w:val="24"/>
              </w:rPr>
            </w:pPr>
            <w:r w:rsidRPr="002907AA">
              <w:rPr>
                <w:sz w:val="24"/>
                <w:szCs w:val="24"/>
              </w:rPr>
              <w:t>Content? Who will develop it?</w:t>
            </w:r>
          </w:p>
          <w:p w14:paraId="1379BE7F" w14:textId="6EAED36F" w:rsidR="002722D0" w:rsidRPr="00574033" w:rsidRDefault="002722D0" w:rsidP="00D51380">
            <w:pPr>
              <w:pStyle w:val="ListParagraph"/>
              <w:numPr>
                <w:ilvl w:val="0"/>
                <w:numId w:val="9"/>
              </w:numPr>
              <w:rPr>
                <w:sz w:val="24"/>
                <w:szCs w:val="24"/>
              </w:rPr>
            </w:pPr>
            <w:r w:rsidRPr="002907AA">
              <w:rPr>
                <w:sz w:val="24"/>
                <w:szCs w:val="24"/>
              </w:rPr>
              <w:t>Timeline to complete agency-wide training?</w:t>
            </w:r>
          </w:p>
        </w:tc>
        <w:tc>
          <w:tcPr>
            <w:tcW w:w="5977" w:type="dxa"/>
          </w:tcPr>
          <w:p w14:paraId="408DB7F2" w14:textId="77777777" w:rsidR="002722D0" w:rsidRPr="00E15BD6" w:rsidRDefault="002722D0" w:rsidP="00D51380">
            <w:pPr>
              <w:rPr>
                <w:color w:val="00B050"/>
                <w:sz w:val="24"/>
                <w:szCs w:val="24"/>
              </w:rPr>
            </w:pPr>
          </w:p>
          <w:p w14:paraId="17D6A665" w14:textId="77777777" w:rsidR="002722D0" w:rsidRPr="00E15BD6" w:rsidRDefault="002722D0" w:rsidP="00D51380">
            <w:pPr>
              <w:rPr>
                <w:color w:val="00B050"/>
                <w:sz w:val="24"/>
                <w:szCs w:val="24"/>
              </w:rPr>
            </w:pPr>
          </w:p>
          <w:p w14:paraId="20BA1E40" w14:textId="77777777" w:rsidR="002722D0" w:rsidRPr="00E15BD6" w:rsidRDefault="002722D0" w:rsidP="00D51380">
            <w:pPr>
              <w:rPr>
                <w:color w:val="00B050"/>
                <w:sz w:val="24"/>
                <w:szCs w:val="24"/>
              </w:rPr>
            </w:pPr>
          </w:p>
          <w:p w14:paraId="1F274183" w14:textId="77777777" w:rsidR="002722D0" w:rsidRPr="00E15BD6" w:rsidRDefault="002722D0" w:rsidP="00D51380">
            <w:pPr>
              <w:rPr>
                <w:color w:val="00B050"/>
                <w:sz w:val="24"/>
                <w:szCs w:val="24"/>
              </w:rPr>
            </w:pPr>
          </w:p>
          <w:p w14:paraId="40090446" w14:textId="77777777" w:rsidR="002722D0" w:rsidRPr="00E15BD6" w:rsidRDefault="002722D0" w:rsidP="00D51380">
            <w:pPr>
              <w:rPr>
                <w:color w:val="00B050"/>
                <w:sz w:val="24"/>
                <w:szCs w:val="24"/>
              </w:rPr>
            </w:pPr>
          </w:p>
          <w:p w14:paraId="34F5C86C" w14:textId="77777777" w:rsidR="002722D0" w:rsidRPr="00E15BD6" w:rsidRDefault="002722D0" w:rsidP="00D51380">
            <w:pPr>
              <w:rPr>
                <w:color w:val="00B050"/>
                <w:sz w:val="24"/>
                <w:szCs w:val="24"/>
              </w:rPr>
            </w:pPr>
          </w:p>
          <w:p w14:paraId="5416ACA7" w14:textId="77777777" w:rsidR="002722D0" w:rsidRPr="00E15BD6" w:rsidRDefault="002722D0" w:rsidP="00D51380">
            <w:pPr>
              <w:rPr>
                <w:color w:val="00B050"/>
                <w:sz w:val="24"/>
                <w:szCs w:val="24"/>
              </w:rPr>
            </w:pPr>
          </w:p>
          <w:p w14:paraId="04EA5F35" w14:textId="77777777" w:rsidR="002722D0" w:rsidRPr="00E15BD6" w:rsidRDefault="002722D0" w:rsidP="00D51380">
            <w:pPr>
              <w:rPr>
                <w:color w:val="00B050"/>
                <w:sz w:val="24"/>
                <w:szCs w:val="24"/>
              </w:rPr>
            </w:pPr>
          </w:p>
          <w:p w14:paraId="2E53343E" w14:textId="77777777" w:rsidR="002722D0" w:rsidRPr="00E15BD6" w:rsidRDefault="002722D0" w:rsidP="00D51380">
            <w:pPr>
              <w:rPr>
                <w:color w:val="00B050"/>
                <w:sz w:val="24"/>
                <w:szCs w:val="24"/>
              </w:rPr>
            </w:pPr>
          </w:p>
          <w:p w14:paraId="49080D02" w14:textId="77777777" w:rsidR="002722D0" w:rsidRPr="00E15BD6" w:rsidRDefault="002722D0" w:rsidP="00D51380">
            <w:pPr>
              <w:rPr>
                <w:color w:val="00B050"/>
                <w:sz w:val="24"/>
                <w:szCs w:val="24"/>
              </w:rPr>
            </w:pPr>
          </w:p>
          <w:p w14:paraId="54E7E170" w14:textId="77777777" w:rsidR="002722D0" w:rsidRPr="00E15BD6" w:rsidRDefault="002722D0" w:rsidP="00D51380">
            <w:pPr>
              <w:rPr>
                <w:color w:val="00B050"/>
                <w:sz w:val="24"/>
                <w:szCs w:val="24"/>
              </w:rPr>
            </w:pPr>
          </w:p>
          <w:p w14:paraId="5EC06C1D" w14:textId="77777777" w:rsidR="002722D0" w:rsidRPr="00E15BD6" w:rsidRDefault="002722D0" w:rsidP="00D51380">
            <w:pPr>
              <w:rPr>
                <w:color w:val="00B050"/>
                <w:sz w:val="24"/>
                <w:szCs w:val="24"/>
              </w:rPr>
            </w:pPr>
          </w:p>
          <w:p w14:paraId="170079FE" w14:textId="77777777" w:rsidR="002722D0" w:rsidRPr="00E15BD6" w:rsidRDefault="002722D0" w:rsidP="00D51380">
            <w:pPr>
              <w:rPr>
                <w:color w:val="00B050"/>
                <w:sz w:val="24"/>
                <w:szCs w:val="24"/>
              </w:rPr>
            </w:pPr>
          </w:p>
          <w:p w14:paraId="13797145" w14:textId="77777777" w:rsidR="002722D0" w:rsidRPr="00E15BD6" w:rsidRDefault="002722D0" w:rsidP="00D51380">
            <w:pPr>
              <w:rPr>
                <w:color w:val="00B050"/>
                <w:sz w:val="24"/>
                <w:szCs w:val="24"/>
              </w:rPr>
            </w:pPr>
          </w:p>
        </w:tc>
        <w:tc>
          <w:tcPr>
            <w:tcW w:w="1218" w:type="dxa"/>
          </w:tcPr>
          <w:p w14:paraId="34FB2661" w14:textId="77777777" w:rsidR="002722D0" w:rsidRPr="00E15BD6" w:rsidRDefault="002722D0" w:rsidP="00D51380">
            <w:pPr>
              <w:rPr>
                <w:sz w:val="24"/>
                <w:szCs w:val="24"/>
              </w:rPr>
            </w:pPr>
          </w:p>
        </w:tc>
      </w:tr>
      <w:tr w:rsidR="002722D0" w:rsidRPr="00E15BD6" w14:paraId="7AD83B44" w14:textId="77777777" w:rsidTr="00D51380">
        <w:tc>
          <w:tcPr>
            <w:tcW w:w="2381" w:type="dxa"/>
          </w:tcPr>
          <w:p w14:paraId="61868E5C" w14:textId="77777777" w:rsidR="002722D0" w:rsidRDefault="002722D0" w:rsidP="00D51380">
            <w:pPr>
              <w:rPr>
                <w:sz w:val="24"/>
                <w:szCs w:val="24"/>
              </w:rPr>
            </w:pPr>
          </w:p>
          <w:p w14:paraId="02105178" w14:textId="5373D0CF" w:rsidR="002722D0" w:rsidRPr="00E15BD6" w:rsidRDefault="00BD0B62" w:rsidP="00BD0B62">
            <w:pPr>
              <w:ind w:left="0"/>
              <w:rPr>
                <w:sz w:val="24"/>
                <w:szCs w:val="24"/>
              </w:rPr>
            </w:pPr>
            <w:r w:rsidRPr="00BD0B62">
              <w:rPr>
                <w:b/>
                <w:sz w:val="24"/>
                <w:szCs w:val="24"/>
              </w:rPr>
              <w:t>[5]</w:t>
            </w:r>
            <w:r w:rsidR="002722D0">
              <w:rPr>
                <w:sz w:val="24"/>
                <w:szCs w:val="24"/>
              </w:rPr>
              <w:t xml:space="preserve"> </w:t>
            </w:r>
            <w:r w:rsidR="002722D0" w:rsidRPr="00BD0B62">
              <w:rPr>
                <w:b/>
                <w:sz w:val="24"/>
                <w:szCs w:val="24"/>
              </w:rPr>
              <w:t>Activate</w:t>
            </w:r>
            <w:r w:rsidR="002722D0" w:rsidRPr="00E15BD6">
              <w:rPr>
                <w:sz w:val="24"/>
                <w:szCs w:val="24"/>
              </w:rPr>
              <w:t xml:space="preserve"> the agency’s </w:t>
            </w:r>
            <w:r w:rsidR="002722D0" w:rsidRPr="00E15BD6">
              <w:rPr>
                <w:b/>
                <w:sz w:val="24"/>
                <w:szCs w:val="24"/>
              </w:rPr>
              <w:t>monitoring</w:t>
            </w:r>
            <w:r w:rsidR="002722D0" w:rsidRPr="00E15BD6">
              <w:rPr>
                <w:sz w:val="24"/>
                <w:szCs w:val="24"/>
              </w:rPr>
              <w:t xml:space="preserve"> plan and participate in interagency monitoring activities</w:t>
            </w:r>
          </w:p>
          <w:p w14:paraId="4712073D" w14:textId="77777777" w:rsidR="002722D0" w:rsidRDefault="002722D0" w:rsidP="00035DDB">
            <w:pPr>
              <w:ind w:left="0"/>
              <w:rPr>
                <w:sz w:val="24"/>
                <w:szCs w:val="24"/>
              </w:rPr>
            </w:pPr>
            <w:r w:rsidRPr="00E15BD6">
              <w:rPr>
                <w:sz w:val="24"/>
                <w:szCs w:val="24"/>
              </w:rPr>
              <w:t xml:space="preserve">(Reference: </w:t>
            </w:r>
            <w:r w:rsidRPr="00E15BD6">
              <w:rPr>
                <w:i/>
                <w:sz w:val="24"/>
                <w:szCs w:val="24"/>
              </w:rPr>
              <w:t>Blueprint Monitoring – Key Activities</w:t>
            </w:r>
            <w:r>
              <w:rPr>
                <w:i/>
                <w:sz w:val="24"/>
                <w:szCs w:val="24"/>
              </w:rPr>
              <w:t xml:space="preserve"> Grid, Appendix 27</w:t>
            </w:r>
            <w:r w:rsidRPr="00E15BD6">
              <w:rPr>
                <w:sz w:val="24"/>
                <w:szCs w:val="24"/>
              </w:rPr>
              <w:t>)</w:t>
            </w:r>
          </w:p>
          <w:p w14:paraId="41578DA7" w14:textId="77777777" w:rsidR="002722D0" w:rsidRDefault="002722D0" w:rsidP="00D51380">
            <w:pPr>
              <w:rPr>
                <w:color w:val="00B050"/>
                <w:sz w:val="24"/>
                <w:szCs w:val="24"/>
              </w:rPr>
            </w:pPr>
          </w:p>
          <w:p w14:paraId="19AC942B" w14:textId="77777777" w:rsidR="00574033" w:rsidRPr="00E15BD6" w:rsidRDefault="00574033" w:rsidP="00D51380">
            <w:pPr>
              <w:rPr>
                <w:color w:val="00B050"/>
                <w:sz w:val="24"/>
                <w:szCs w:val="24"/>
              </w:rPr>
            </w:pPr>
          </w:p>
        </w:tc>
        <w:tc>
          <w:tcPr>
            <w:tcW w:w="5977" w:type="dxa"/>
          </w:tcPr>
          <w:p w14:paraId="0CBCFA69" w14:textId="77777777" w:rsidR="002722D0" w:rsidRPr="00E15BD6" w:rsidRDefault="002722D0" w:rsidP="00D51380">
            <w:pPr>
              <w:rPr>
                <w:color w:val="00B050"/>
                <w:sz w:val="24"/>
                <w:szCs w:val="24"/>
              </w:rPr>
            </w:pPr>
          </w:p>
          <w:p w14:paraId="48DF37E1" w14:textId="77777777" w:rsidR="002722D0" w:rsidRPr="00E15BD6" w:rsidRDefault="002722D0" w:rsidP="00D51380">
            <w:pPr>
              <w:rPr>
                <w:color w:val="00B050"/>
                <w:sz w:val="24"/>
                <w:szCs w:val="24"/>
              </w:rPr>
            </w:pPr>
          </w:p>
          <w:p w14:paraId="366F933F" w14:textId="77777777" w:rsidR="002722D0" w:rsidRPr="00E15BD6" w:rsidRDefault="002722D0" w:rsidP="00D51380">
            <w:pPr>
              <w:rPr>
                <w:color w:val="00B050"/>
                <w:sz w:val="24"/>
                <w:szCs w:val="24"/>
              </w:rPr>
            </w:pPr>
          </w:p>
          <w:p w14:paraId="7170AFED" w14:textId="77777777" w:rsidR="002722D0" w:rsidRPr="00E15BD6" w:rsidRDefault="002722D0" w:rsidP="00D51380">
            <w:pPr>
              <w:rPr>
                <w:color w:val="00B050"/>
                <w:sz w:val="24"/>
                <w:szCs w:val="24"/>
              </w:rPr>
            </w:pPr>
          </w:p>
          <w:p w14:paraId="0B1A0159" w14:textId="77777777" w:rsidR="002722D0" w:rsidRPr="00E15BD6" w:rsidRDefault="002722D0" w:rsidP="00D51380">
            <w:pPr>
              <w:rPr>
                <w:color w:val="00B050"/>
                <w:sz w:val="24"/>
                <w:szCs w:val="24"/>
              </w:rPr>
            </w:pPr>
          </w:p>
          <w:p w14:paraId="7FB27C89" w14:textId="77777777" w:rsidR="002722D0" w:rsidRPr="00E15BD6" w:rsidRDefault="002722D0" w:rsidP="00D51380">
            <w:pPr>
              <w:rPr>
                <w:color w:val="00B050"/>
                <w:sz w:val="24"/>
                <w:szCs w:val="24"/>
              </w:rPr>
            </w:pPr>
          </w:p>
          <w:p w14:paraId="7D607F5D" w14:textId="77777777" w:rsidR="002722D0" w:rsidRPr="00E15BD6" w:rsidRDefault="002722D0" w:rsidP="00D51380">
            <w:pPr>
              <w:rPr>
                <w:color w:val="00B050"/>
                <w:sz w:val="24"/>
                <w:szCs w:val="24"/>
              </w:rPr>
            </w:pPr>
          </w:p>
          <w:p w14:paraId="7A030CB1" w14:textId="77777777" w:rsidR="002722D0" w:rsidRPr="00E15BD6" w:rsidRDefault="002722D0" w:rsidP="00D51380">
            <w:pPr>
              <w:rPr>
                <w:color w:val="00B050"/>
                <w:sz w:val="24"/>
                <w:szCs w:val="24"/>
              </w:rPr>
            </w:pPr>
          </w:p>
          <w:p w14:paraId="620AD085" w14:textId="77777777" w:rsidR="002722D0" w:rsidRPr="00E15BD6" w:rsidRDefault="002722D0" w:rsidP="00D51380">
            <w:pPr>
              <w:rPr>
                <w:color w:val="00B050"/>
                <w:sz w:val="24"/>
                <w:szCs w:val="24"/>
              </w:rPr>
            </w:pPr>
          </w:p>
        </w:tc>
        <w:tc>
          <w:tcPr>
            <w:tcW w:w="1218" w:type="dxa"/>
          </w:tcPr>
          <w:p w14:paraId="53EE5FA6" w14:textId="77777777" w:rsidR="002722D0" w:rsidRPr="00E15BD6" w:rsidRDefault="002722D0" w:rsidP="00D51380">
            <w:pPr>
              <w:rPr>
                <w:sz w:val="24"/>
                <w:szCs w:val="24"/>
              </w:rPr>
            </w:pPr>
          </w:p>
        </w:tc>
      </w:tr>
      <w:tr w:rsidR="002722D0" w:rsidRPr="00E15BD6" w14:paraId="0812943D" w14:textId="77777777" w:rsidTr="00D51380">
        <w:tc>
          <w:tcPr>
            <w:tcW w:w="2381" w:type="dxa"/>
          </w:tcPr>
          <w:p w14:paraId="5466A958" w14:textId="77777777" w:rsidR="002722D0" w:rsidRPr="00E15BD6" w:rsidRDefault="002722D0" w:rsidP="00BD0B62">
            <w:pPr>
              <w:ind w:left="0"/>
              <w:rPr>
                <w:sz w:val="24"/>
                <w:szCs w:val="24"/>
              </w:rPr>
            </w:pPr>
            <w:r w:rsidRPr="00BD0B62">
              <w:rPr>
                <w:b/>
                <w:sz w:val="24"/>
                <w:szCs w:val="24"/>
              </w:rPr>
              <w:t>[6]</w:t>
            </w:r>
            <w:r>
              <w:rPr>
                <w:sz w:val="24"/>
                <w:szCs w:val="24"/>
              </w:rPr>
              <w:t xml:space="preserve"> </w:t>
            </w:r>
            <w:r w:rsidRPr="00BD0B62">
              <w:rPr>
                <w:b/>
                <w:sz w:val="24"/>
                <w:szCs w:val="24"/>
              </w:rPr>
              <w:t>Other steps</w:t>
            </w:r>
            <w:r w:rsidRPr="00E15BD6">
              <w:rPr>
                <w:sz w:val="24"/>
                <w:szCs w:val="24"/>
              </w:rPr>
              <w:t xml:space="preserve"> specific to the agency:</w:t>
            </w:r>
          </w:p>
        </w:tc>
        <w:tc>
          <w:tcPr>
            <w:tcW w:w="5977" w:type="dxa"/>
          </w:tcPr>
          <w:p w14:paraId="017B88BD" w14:textId="77777777" w:rsidR="002722D0" w:rsidRPr="00E15BD6" w:rsidRDefault="002722D0" w:rsidP="00D51380">
            <w:pPr>
              <w:rPr>
                <w:sz w:val="24"/>
                <w:szCs w:val="24"/>
              </w:rPr>
            </w:pPr>
          </w:p>
          <w:p w14:paraId="7B39601F" w14:textId="77777777" w:rsidR="002722D0" w:rsidRPr="00E15BD6" w:rsidRDefault="002722D0" w:rsidP="00D51380">
            <w:pPr>
              <w:rPr>
                <w:sz w:val="24"/>
                <w:szCs w:val="24"/>
              </w:rPr>
            </w:pPr>
          </w:p>
          <w:p w14:paraId="63297E92" w14:textId="77777777" w:rsidR="002722D0" w:rsidRPr="00E15BD6" w:rsidRDefault="002722D0" w:rsidP="00D51380">
            <w:pPr>
              <w:rPr>
                <w:sz w:val="24"/>
                <w:szCs w:val="24"/>
              </w:rPr>
            </w:pPr>
          </w:p>
          <w:p w14:paraId="49E98F44" w14:textId="77777777" w:rsidR="002722D0" w:rsidRPr="00E15BD6" w:rsidRDefault="002722D0" w:rsidP="00D51380">
            <w:pPr>
              <w:rPr>
                <w:sz w:val="24"/>
                <w:szCs w:val="24"/>
              </w:rPr>
            </w:pPr>
          </w:p>
          <w:p w14:paraId="2029F095" w14:textId="77777777" w:rsidR="002722D0" w:rsidRPr="00E15BD6" w:rsidRDefault="002722D0" w:rsidP="00D51380">
            <w:pPr>
              <w:rPr>
                <w:sz w:val="24"/>
                <w:szCs w:val="24"/>
              </w:rPr>
            </w:pPr>
          </w:p>
          <w:p w14:paraId="03FF458C" w14:textId="77777777" w:rsidR="002722D0" w:rsidRPr="00E15BD6" w:rsidRDefault="002722D0" w:rsidP="00D51380">
            <w:pPr>
              <w:rPr>
                <w:sz w:val="24"/>
                <w:szCs w:val="24"/>
              </w:rPr>
            </w:pPr>
          </w:p>
        </w:tc>
        <w:tc>
          <w:tcPr>
            <w:tcW w:w="1218" w:type="dxa"/>
          </w:tcPr>
          <w:p w14:paraId="731BAEEC" w14:textId="77777777" w:rsidR="002722D0" w:rsidRPr="00E15BD6" w:rsidRDefault="002722D0" w:rsidP="00D51380">
            <w:pPr>
              <w:rPr>
                <w:sz w:val="24"/>
                <w:szCs w:val="24"/>
              </w:rPr>
            </w:pPr>
          </w:p>
        </w:tc>
      </w:tr>
    </w:tbl>
    <w:p w14:paraId="2CCF6BBF" w14:textId="77777777" w:rsidR="002722D0" w:rsidRDefault="002722D0" w:rsidP="00BD0B62">
      <w:pPr>
        <w:pStyle w:val="Quotation"/>
        <w:ind w:left="0"/>
      </w:pPr>
    </w:p>
    <w:p w14:paraId="56E20F3E" w14:textId="77777777" w:rsidR="00574033" w:rsidRDefault="00574033" w:rsidP="00E92436">
      <w:pPr>
        <w:pStyle w:val="Quotation"/>
        <w:ind w:left="0"/>
        <w:jc w:val="center"/>
        <w:rPr>
          <w:sz w:val="20"/>
        </w:rPr>
      </w:pPr>
    </w:p>
    <w:p w14:paraId="610769F0" w14:textId="77777777" w:rsidR="00035DDB" w:rsidRDefault="00035DDB" w:rsidP="00E92436">
      <w:pPr>
        <w:pStyle w:val="Quotation"/>
        <w:ind w:left="0"/>
        <w:jc w:val="center"/>
        <w:rPr>
          <w:sz w:val="20"/>
        </w:rPr>
      </w:pPr>
    </w:p>
    <w:p w14:paraId="0674E29B" w14:textId="77777777" w:rsidR="00E92436" w:rsidRPr="00777725" w:rsidRDefault="00E92436" w:rsidP="00E92436">
      <w:pPr>
        <w:pStyle w:val="Quotation"/>
        <w:ind w:left="0"/>
        <w:jc w:val="center"/>
        <w:rPr>
          <w:sz w:val="20"/>
        </w:rPr>
      </w:pPr>
      <w:r w:rsidRPr="00777725">
        <w:rPr>
          <w:sz w:val="20"/>
        </w:rPr>
        <w:t xml:space="preserve">This project is supported by </w:t>
      </w:r>
      <w:r w:rsidRPr="00777725">
        <w:rPr>
          <w:rStyle w:val="SubtleEmphasis"/>
          <w:sz w:val="20"/>
        </w:rPr>
        <w:t>Grant</w:t>
      </w:r>
      <w:r w:rsidRPr="00777725">
        <w:rPr>
          <w:sz w:val="20"/>
        </w:rPr>
        <w:t xml:space="preserve"> No. 2010-TA-AX-K008 awarded by the Office on Violence </w:t>
      </w:r>
      <w:proofErr w:type="gramStart"/>
      <w:r w:rsidRPr="00777725">
        <w:rPr>
          <w:sz w:val="20"/>
        </w:rPr>
        <w:t>Against</w:t>
      </w:r>
      <w:proofErr w:type="gramEnd"/>
      <w:r w:rsidRPr="00777725">
        <w:rPr>
          <w:sz w:val="20"/>
        </w:rPr>
        <w:t xml:space="preserve"> Women, U.S. Department of Justice. The opinions, findings, conclusions and recommendations expressed in this document are those of the author(s) and do not necessarily reflect the views of the U.S. Department of Justice.</w:t>
      </w:r>
    </w:p>
    <w:sectPr w:rsidR="00E92436" w:rsidRPr="00777725" w:rsidSect="00DC1C2A">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669DB" w14:textId="77777777" w:rsidR="006128A9" w:rsidRDefault="006128A9" w:rsidP="000B5BC3">
      <w:r>
        <w:separator/>
      </w:r>
    </w:p>
  </w:endnote>
  <w:endnote w:type="continuationSeparator" w:id="0">
    <w:p w14:paraId="15E9CF0E" w14:textId="77777777" w:rsidR="006128A9" w:rsidRDefault="006128A9" w:rsidP="000B5BC3">
      <w:r>
        <w:continuationSeparator/>
      </w:r>
    </w:p>
  </w:endnote>
  <w:endnote w:type="continuationNotice" w:id="1">
    <w:p w14:paraId="653108FB" w14:textId="77777777" w:rsidR="006128A9" w:rsidRDefault="006128A9" w:rsidP="000B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A9A9" w14:textId="02014BB7" w:rsidR="00A1138F" w:rsidRPr="00742A83" w:rsidRDefault="00325DCB" w:rsidP="00B11315">
    <w:pPr>
      <w:pStyle w:val="Footer"/>
      <w:tabs>
        <w:tab w:val="clear" w:pos="5040"/>
        <w:tab w:val="clear" w:pos="12960"/>
        <w:tab w:val="right" w:pos="9360"/>
      </w:tabs>
      <w:rPr>
        <w:color w:val="2F5496"/>
        <w:lang w:val="en-US"/>
      </w:rPr>
    </w:pPr>
    <w:r>
      <w:rPr>
        <w:color w:val="2F5496"/>
        <w:lang w:val="en-US"/>
      </w:rPr>
      <w:t xml:space="preserve">Guide to </w:t>
    </w:r>
    <w:r w:rsidR="00A1138F" w:rsidRPr="00742A83">
      <w:rPr>
        <w:color w:val="2F5496"/>
        <w:lang w:val="en-US"/>
      </w:rPr>
      <w:t xml:space="preserve">Becoming a Blueprint </w:t>
    </w:r>
    <w:r w:rsidR="00A1138F" w:rsidRPr="00360C7D">
      <w:rPr>
        <w:color w:val="2F5496"/>
        <w:lang w:val="en-US"/>
      </w:rPr>
      <w:t>Community</w:t>
    </w:r>
    <w:r w:rsidR="00B11315">
      <w:rPr>
        <w:color w:val="2F5496"/>
        <w:lang w:val="en-US"/>
      </w:rPr>
      <w:tab/>
    </w:r>
    <w:r w:rsidR="00B11315" w:rsidRPr="00742A83">
      <w:rPr>
        <w:rStyle w:val="PageNumber"/>
        <w:color w:val="2F5496"/>
      </w:rPr>
      <w:fldChar w:fldCharType="begin"/>
    </w:r>
    <w:r w:rsidR="00B11315" w:rsidRPr="00742A83">
      <w:rPr>
        <w:rStyle w:val="PageNumber"/>
        <w:color w:val="2F5496"/>
      </w:rPr>
      <w:instrText xml:space="preserve">PAGE  </w:instrText>
    </w:r>
    <w:r w:rsidR="00B11315" w:rsidRPr="00742A83">
      <w:rPr>
        <w:rStyle w:val="PageNumber"/>
        <w:color w:val="2F5496"/>
      </w:rPr>
      <w:fldChar w:fldCharType="separate"/>
    </w:r>
    <w:r w:rsidR="00035DDB">
      <w:rPr>
        <w:rStyle w:val="PageNumber"/>
        <w:noProof/>
        <w:color w:val="2F5496"/>
      </w:rPr>
      <w:t>1</w:t>
    </w:r>
    <w:r w:rsidR="00B11315" w:rsidRPr="00742A83">
      <w:rPr>
        <w:rStyle w:val="PageNumber"/>
        <w:color w:val="2F549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DC8B" w14:textId="77777777" w:rsidR="006128A9" w:rsidRDefault="006128A9" w:rsidP="00A35DD9">
      <w:r>
        <w:separator/>
      </w:r>
    </w:p>
  </w:footnote>
  <w:footnote w:type="continuationSeparator" w:id="0">
    <w:p w14:paraId="0650F06E" w14:textId="77777777" w:rsidR="006128A9" w:rsidRDefault="006128A9" w:rsidP="00A35DD9">
      <w:r>
        <w:continuationSeparator/>
      </w:r>
    </w:p>
  </w:footnote>
  <w:footnote w:type="continuationNotice" w:id="1">
    <w:p w14:paraId="1325BE11" w14:textId="77777777" w:rsidR="006128A9" w:rsidRDefault="00612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F755" w14:textId="054A5968" w:rsidR="00360C7D" w:rsidRPr="00360C7D" w:rsidRDefault="004B5EED" w:rsidP="00360C7D">
    <w:pPr>
      <w:pStyle w:val="Header"/>
      <w:jc w:val="right"/>
      <w:rPr>
        <w:rFonts w:ascii="Goudy Old Style" w:hAnsi="Goudy Old Style"/>
        <w:color w:val="2F5496"/>
        <w:lang w:val="en-US"/>
      </w:rPr>
    </w:pPr>
    <w:r>
      <w:rPr>
        <w:rFonts w:ascii="Goudy Old Style" w:hAnsi="Goudy Old Style"/>
        <w:color w:val="2F5496"/>
        <w:lang w:val="en-US"/>
      </w:rPr>
      <w:t>Appendix 26</w:t>
    </w:r>
    <w:r w:rsidR="00360C7D" w:rsidRPr="00360C7D">
      <w:rPr>
        <w:rFonts w:ascii="Goudy Old Style" w:hAnsi="Goudy Old Style"/>
        <w:color w:val="2F5496"/>
        <w:lang w:val="en-US"/>
      </w:rPr>
      <w:t xml:space="preserve">: </w:t>
    </w:r>
    <w:r>
      <w:rPr>
        <w:rFonts w:ascii="Goudy Old Style" w:hAnsi="Goudy Old Style"/>
        <w:color w:val="2F5496"/>
        <w:lang w:val="en-US"/>
      </w:rPr>
      <w:t xml:space="preserve">Agency </w:t>
    </w:r>
    <w:r w:rsidR="002722D0">
      <w:rPr>
        <w:rFonts w:ascii="Goudy Old Style" w:hAnsi="Goudy Old Style"/>
        <w:color w:val="2F5496"/>
        <w:lang w:val="en-US"/>
      </w:rPr>
      <w:t>Implementation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AD9"/>
    <w:multiLevelType w:val="hybridMultilevel"/>
    <w:tmpl w:val="D9261242"/>
    <w:lvl w:ilvl="0" w:tplc="6FA2182C">
      <w:numFmt w:val="bullet"/>
      <w:pStyle w:val="Chartbullet"/>
      <w:lvlText w:val="•"/>
      <w:lvlJc w:val="left"/>
      <w:pPr>
        <w:tabs>
          <w:tab w:val="num" w:pos="0"/>
        </w:tabs>
        <w:ind w:left="360" w:hanging="360"/>
      </w:pPr>
      <w:rPr>
        <w:rFonts w:ascii="Garamond" w:hAnsi="Garamond" w:hint="default"/>
      </w:rPr>
    </w:lvl>
    <w:lvl w:ilvl="1" w:tplc="99363F4E">
      <w:numFmt w:val="bullet"/>
      <w:lvlText w:val="•"/>
      <w:lvlJc w:val="left"/>
      <w:pPr>
        <w:tabs>
          <w:tab w:val="num" w:pos="0"/>
        </w:tabs>
        <w:ind w:left="0" w:firstLine="0"/>
      </w:pPr>
      <w:rPr>
        <w:rFonts w:ascii="Garamond" w:hAnsi="Garamond" w:hint="default"/>
      </w:rPr>
    </w:lvl>
    <w:lvl w:ilvl="2" w:tplc="F320D13C" w:tentative="1">
      <w:start w:val="1"/>
      <w:numFmt w:val="bullet"/>
      <w:lvlText w:val=""/>
      <w:lvlJc w:val="left"/>
      <w:pPr>
        <w:tabs>
          <w:tab w:val="num" w:pos="2160"/>
        </w:tabs>
        <w:ind w:left="2160" w:hanging="360"/>
      </w:pPr>
      <w:rPr>
        <w:rFonts w:ascii="Wingdings" w:hAnsi="Wingdings" w:hint="default"/>
      </w:rPr>
    </w:lvl>
    <w:lvl w:ilvl="3" w:tplc="9E048A86" w:tentative="1">
      <w:start w:val="1"/>
      <w:numFmt w:val="bullet"/>
      <w:lvlText w:val=""/>
      <w:lvlJc w:val="left"/>
      <w:pPr>
        <w:tabs>
          <w:tab w:val="num" w:pos="2880"/>
        </w:tabs>
        <w:ind w:left="2880" w:hanging="360"/>
      </w:pPr>
      <w:rPr>
        <w:rFonts w:ascii="Symbol" w:hAnsi="Symbol" w:hint="default"/>
      </w:rPr>
    </w:lvl>
    <w:lvl w:ilvl="4" w:tplc="D722D668" w:tentative="1">
      <w:start w:val="1"/>
      <w:numFmt w:val="bullet"/>
      <w:lvlText w:val="o"/>
      <w:lvlJc w:val="left"/>
      <w:pPr>
        <w:tabs>
          <w:tab w:val="num" w:pos="3600"/>
        </w:tabs>
        <w:ind w:left="3600" w:hanging="360"/>
      </w:pPr>
      <w:rPr>
        <w:rFonts w:ascii="Courier New" w:hAnsi="Courier New" w:hint="default"/>
      </w:rPr>
    </w:lvl>
    <w:lvl w:ilvl="5" w:tplc="F82AFB44" w:tentative="1">
      <w:start w:val="1"/>
      <w:numFmt w:val="bullet"/>
      <w:lvlText w:val=""/>
      <w:lvlJc w:val="left"/>
      <w:pPr>
        <w:tabs>
          <w:tab w:val="num" w:pos="4320"/>
        </w:tabs>
        <w:ind w:left="4320" w:hanging="360"/>
      </w:pPr>
      <w:rPr>
        <w:rFonts w:ascii="Wingdings" w:hAnsi="Wingdings" w:hint="default"/>
      </w:rPr>
    </w:lvl>
    <w:lvl w:ilvl="6" w:tplc="F684E364" w:tentative="1">
      <w:start w:val="1"/>
      <w:numFmt w:val="bullet"/>
      <w:lvlText w:val=""/>
      <w:lvlJc w:val="left"/>
      <w:pPr>
        <w:tabs>
          <w:tab w:val="num" w:pos="5040"/>
        </w:tabs>
        <w:ind w:left="5040" w:hanging="360"/>
      </w:pPr>
      <w:rPr>
        <w:rFonts w:ascii="Symbol" w:hAnsi="Symbol" w:hint="default"/>
      </w:rPr>
    </w:lvl>
    <w:lvl w:ilvl="7" w:tplc="1A6849C2" w:tentative="1">
      <w:start w:val="1"/>
      <w:numFmt w:val="bullet"/>
      <w:lvlText w:val="o"/>
      <w:lvlJc w:val="left"/>
      <w:pPr>
        <w:tabs>
          <w:tab w:val="num" w:pos="5760"/>
        </w:tabs>
        <w:ind w:left="5760" w:hanging="360"/>
      </w:pPr>
      <w:rPr>
        <w:rFonts w:ascii="Courier New" w:hAnsi="Courier New" w:hint="default"/>
      </w:rPr>
    </w:lvl>
    <w:lvl w:ilvl="8" w:tplc="0568B746" w:tentative="1">
      <w:start w:val="1"/>
      <w:numFmt w:val="bullet"/>
      <w:lvlText w:val=""/>
      <w:lvlJc w:val="left"/>
      <w:pPr>
        <w:tabs>
          <w:tab w:val="num" w:pos="6480"/>
        </w:tabs>
        <w:ind w:left="6480" w:hanging="360"/>
      </w:pPr>
      <w:rPr>
        <w:rFonts w:ascii="Wingdings" w:hAnsi="Wingdings" w:hint="default"/>
      </w:rPr>
    </w:lvl>
  </w:abstractNum>
  <w:abstractNum w:abstractNumId="1">
    <w:nsid w:val="1EDE64BC"/>
    <w:multiLevelType w:val="hybridMultilevel"/>
    <w:tmpl w:val="69AA0EBA"/>
    <w:lvl w:ilvl="0" w:tplc="4560F73E">
      <w:start w:val="1"/>
      <w:numFmt w:val="bullet"/>
      <w:pStyle w:val="BulletedHead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D66579"/>
    <w:multiLevelType w:val="hybridMultilevel"/>
    <w:tmpl w:val="00CA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6E48F2"/>
    <w:multiLevelType w:val="hybridMultilevel"/>
    <w:tmpl w:val="761475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134C43"/>
    <w:multiLevelType w:val="hybridMultilevel"/>
    <w:tmpl w:val="1FE6378C"/>
    <w:lvl w:ilvl="0" w:tplc="A1B8ACEE">
      <w:start w:val="1"/>
      <w:numFmt w:val="bullet"/>
      <w:pStyle w:val="checkboxbullet"/>
      <w:lvlText w:val="□"/>
      <w:lvlJc w:val="left"/>
      <w:pPr>
        <w:ind w:left="360" w:hanging="360"/>
      </w:pPr>
      <w:rPr>
        <w:rFonts w:ascii="Calibri" w:hAnsi="Calibri" w:hint="default"/>
        <w:b/>
        <w:i w:val="0"/>
        <w:caps w:val="0"/>
        <w:strike w:val="0"/>
        <w:dstrike w:val="0"/>
        <w:vanish w:val="0"/>
        <w:color w:val="auto"/>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B27D6"/>
    <w:multiLevelType w:val="hybridMultilevel"/>
    <w:tmpl w:val="9C52A4EA"/>
    <w:lvl w:ilvl="0" w:tplc="3058F7B6">
      <w:start w:val="1"/>
      <w:numFmt w:val="decimal"/>
      <w:pStyle w:val="NumberedList"/>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7527F"/>
    <w:multiLevelType w:val="hybridMultilevel"/>
    <w:tmpl w:val="077A2184"/>
    <w:lvl w:ilvl="0" w:tplc="E902A920">
      <w:numFmt w:val="bullet"/>
      <w:pStyle w:val="Bullets"/>
      <w:lvlText w:val="•"/>
      <w:lvlJc w:val="left"/>
      <w:pPr>
        <w:ind w:left="1080" w:hanging="720"/>
      </w:pPr>
      <w:rPr>
        <w:rFonts w:ascii="Calibri" w:eastAsia="Calibri" w:hAnsi="Calibri" w:cs="Times New Roman" w:hint="default"/>
      </w:rPr>
    </w:lvl>
    <w:lvl w:ilvl="1" w:tplc="0FA6AA64">
      <w:start w:val="1"/>
      <w:numFmt w:val="bullet"/>
      <w:pStyle w:val="Bullets2ndtier"/>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9096F"/>
    <w:multiLevelType w:val="hybridMultilevel"/>
    <w:tmpl w:val="F956E630"/>
    <w:lvl w:ilvl="0" w:tplc="7D628F30">
      <w:start w:val="1"/>
      <w:numFmt w:val="bullet"/>
      <w:pStyle w:val="Endnote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66577374"/>
    <w:multiLevelType w:val="hybridMultilevel"/>
    <w:tmpl w:val="D5E65F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EF46DF"/>
    <w:multiLevelType w:val="hybridMultilevel"/>
    <w:tmpl w:val="EB8C0F88"/>
    <w:lvl w:ilvl="0" w:tplc="D060A7E4">
      <w:numFmt w:val="bullet"/>
      <w:pStyle w:val="Chartboxbullet"/>
      <w:lvlText w:val=""/>
      <w:lvlJc w:val="left"/>
      <w:pPr>
        <w:tabs>
          <w:tab w:val="num" w:pos="504"/>
        </w:tabs>
        <w:ind w:left="504" w:hanging="504"/>
      </w:pPr>
      <w:rPr>
        <w:rFonts w:ascii="Wingdings" w:hAnsi="Wingdings" w:hint="default"/>
      </w:rPr>
    </w:lvl>
    <w:lvl w:ilvl="1" w:tplc="63BA73C4">
      <w:start w:val="1"/>
      <w:numFmt w:val="bullet"/>
      <w:lvlText w:val=""/>
      <w:lvlJc w:val="left"/>
      <w:pPr>
        <w:tabs>
          <w:tab w:val="num" w:pos="1440"/>
        </w:tabs>
        <w:ind w:left="1440" w:hanging="360"/>
      </w:pPr>
      <w:rPr>
        <w:rFonts w:ascii="Wingdings" w:hAnsi="Wingdings" w:hint="default"/>
      </w:rPr>
    </w:lvl>
    <w:lvl w:ilvl="2" w:tplc="90B88824" w:tentative="1">
      <w:start w:val="1"/>
      <w:numFmt w:val="bullet"/>
      <w:lvlText w:val=""/>
      <w:lvlJc w:val="left"/>
      <w:pPr>
        <w:tabs>
          <w:tab w:val="num" w:pos="2160"/>
        </w:tabs>
        <w:ind w:left="2160" w:hanging="360"/>
      </w:pPr>
      <w:rPr>
        <w:rFonts w:ascii="Wingdings" w:hAnsi="Wingdings" w:hint="default"/>
      </w:rPr>
    </w:lvl>
    <w:lvl w:ilvl="3" w:tplc="65AAC50C" w:tentative="1">
      <w:start w:val="1"/>
      <w:numFmt w:val="bullet"/>
      <w:lvlText w:val=""/>
      <w:lvlJc w:val="left"/>
      <w:pPr>
        <w:tabs>
          <w:tab w:val="num" w:pos="2880"/>
        </w:tabs>
        <w:ind w:left="2880" w:hanging="360"/>
      </w:pPr>
      <w:rPr>
        <w:rFonts w:ascii="Symbol" w:hAnsi="Symbol" w:hint="default"/>
      </w:rPr>
    </w:lvl>
    <w:lvl w:ilvl="4" w:tplc="E6DAD4C8" w:tentative="1">
      <w:start w:val="1"/>
      <w:numFmt w:val="bullet"/>
      <w:lvlText w:val="o"/>
      <w:lvlJc w:val="left"/>
      <w:pPr>
        <w:tabs>
          <w:tab w:val="num" w:pos="3600"/>
        </w:tabs>
        <w:ind w:left="3600" w:hanging="360"/>
      </w:pPr>
      <w:rPr>
        <w:rFonts w:ascii="Courier New" w:hAnsi="Courier New" w:hint="default"/>
      </w:rPr>
    </w:lvl>
    <w:lvl w:ilvl="5" w:tplc="A086B4CA" w:tentative="1">
      <w:start w:val="1"/>
      <w:numFmt w:val="bullet"/>
      <w:lvlText w:val=""/>
      <w:lvlJc w:val="left"/>
      <w:pPr>
        <w:tabs>
          <w:tab w:val="num" w:pos="4320"/>
        </w:tabs>
        <w:ind w:left="4320" w:hanging="360"/>
      </w:pPr>
      <w:rPr>
        <w:rFonts w:ascii="Wingdings" w:hAnsi="Wingdings" w:hint="default"/>
      </w:rPr>
    </w:lvl>
    <w:lvl w:ilvl="6" w:tplc="163EB0AC" w:tentative="1">
      <w:start w:val="1"/>
      <w:numFmt w:val="bullet"/>
      <w:lvlText w:val=""/>
      <w:lvlJc w:val="left"/>
      <w:pPr>
        <w:tabs>
          <w:tab w:val="num" w:pos="5040"/>
        </w:tabs>
        <w:ind w:left="5040" w:hanging="360"/>
      </w:pPr>
      <w:rPr>
        <w:rFonts w:ascii="Symbol" w:hAnsi="Symbol" w:hint="default"/>
      </w:rPr>
    </w:lvl>
    <w:lvl w:ilvl="7" w:tplc="2508261C" w:tentative="1">
      <w:start w:val="1"/>
      <w:numFmt w:val="bullet"/>
      <w:lvlText w:val="o"/>
      <w:lvlJc w:val="left"/>
      <w:pPr>
        <w:tabs>
          <w:tab w:val="num" w:pos="5760"/>
        </w:tabs>
        <w:ind w:left="5760" w:hanging="360"/>
      </w:pPr>
      <w:rPr>
        <w:rFonts w:ascii="Courier New" w:hAnsi="Courier New" w:hint="default"/>
      </w:rPr>
    </w:lvl>
    <w:lvl w:ilvl="8" w:tplc="897CD8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6"/>
  </w:num>
  <w:num w:numId="6">
    <w:abstractNumId w:val="1"/>
  </w:num>
  <w:num w:numId="7">
    <w:abstractNumId w:val="4"/>
  </w:num>
  <w:num w:numId="8">
    <w:abstractNumId w:val="2"/>
  </w:num>
  <w:num w:numId="9">
    <w:abstractNumId w:val="3"/>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rawingGridHorizontalSpacing w:val="110"/>
  <w:displayHorizontalDrawingGridEvery w:val="0"/>
  <w:displayVerticalDrawingGridEvery w:val="0"/>
  <w:noPunctuationKerning/>
  <w:characterSpacingControl w:val="doNotCompress"/>
  <w:hdrShapeDefaults>
    <o:shapedefaults v:ext="edit" spidmax="10241" style="mso-position-horizontal-relative:page;mso-position-vertical-relative:page;mso-width-relative:margin;mso-height-relative:margin;v-text-anchor:middle" fill="f" fillcolor="white" stroke="f">
      <v:fill color="white" on="f"/>
      <v:stroke weight=".5pt" on="f"/>
      <v:textbox style="mso-fit-shape-to-text:t" inset="0,0,18pt,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E6"/>
    <w:rsid w:val="00000A72"/>
    <w:rsid w:val="00014300"/>
    <w:rsid w:val="00014CEB"/>
    <w:rsid w:val="00017034"/>
    <w:rsid w:val="000241CE"/>
    <w:rsid w:val="0002629F"/>
    <w:rsid w:val="00035DDB"/>
    <w:rsid w:val="000361B6"/>
    <w:rsid w:val="00037039"/>
    <w:rsid w:val="00037F43"/>
    <w:rsid w:val="000423B7"/>
    <w:rsid w:val="000438EF"/>
    <w:rsid w:val="00045564"/>
    <w:rsid w:val="00050206"/>
    <w:rsid w:val="00080EB9"/>
    <w:rsid w:val="00087203"/>
    <w:rsid w:val="000A287E"/>
    <w:rsid w:val="000A46C9"/>
    <w:rsid w:val="000A4A70"/>
    <w:rsid w:val="000A6EF6"/>
    <w:rsid w:val="000B558E"/>
    <w:rsid w:val="000B5BC3"/>
    <w:rsid w:val="000C0CC0"/>
    <w:rsid w:val="000C3E7F"/>
    <w:rsid w:val="000D4190"/>
    <w:rsid w:val="000D7EF2"/>
    <w:rsid w:val="000E0401"/>
    <w:rsid w:val="000E52F6"/>
    <w:rsid w:val="00117D7F"/>
    <w:rsid w:val="00127A43"/>
    <w:rsid w:val="001441AB"/>
    <w:rsid w:val="00152024"/>
    <w:rsid w:val="0015421F"/>
    <w:rsid w:val="00160E2E"/>
    <w:rsid w:val="001754AE"/>
    <w:rsid w:val="00184106"/>
    <w:rsid w:val="0018657D"/>
    <w:rsid w:val="00196043"/>
    <w:rsid w:val="001972A7"/>
    <w:rsid w:val="001B5849"/>
    <w:rsid w:val="001C1148"/>
    <w:rsid w:val="001C156D"/>
    <w:rsid w:val="001C5774"/>
    <w:rsid w:val="001D2063"/>
    <w:rsid w:val="001D2999"/>
    <w:rsid w:val="001D2BE1"/>
    <w:rsid w:val="001D5D1A"/>
    <w:rsid w:val="001E1DDA"/>
    <w:rsid w:val="00212571"/>
    <w:rsid w:val="00226A88"/>
    <w:rsid w:val="0023252C"/>
    <w:rsid w:val="00242F44"/>
    <w:rsid w:val="0024481C"/>
    <w:rsid w:val="00244DC1"/>
    <w:rsid w:val="00251E7D"/>
    <w:rsid w:val="0025249D"/>
    <w:rsid w:val="00264ED4"/>
    <w:rsid w:val="002722D0"/>
    <w:rsid w:val="002774FB"/>
    <w:rsid w:val="002841E4"/>
    <w:rsid w:val="002927E7"/>
    <w:rsid w:val="00296FE4"/>
    <w:rsid w:val="002A0537"/>
    <w:rsid w:val="002C7F9D"/>
    <w:rsid w:val="002D78E3"/>
    <w:rsid w:val="002F3D29"/>
    <w:rsid w:val="00304935"/>
    <w:rsid w:val="00306391"/>
    <w:rsid w:val="00314D0A"/>
    <w:rsid w:val="00321F4D"/>
    <w:rsid w:val="00325DCB"/>
    <w:rsid w:val="00333179"/>
    <w:rsid w:val="003543D1"/>
    <w:rsid w:val="00360095"/>
    <w:rsid w:val="003608F9"/>
    <w:rsid w:val="00360C7D"/>
    <w:rsid w:val="0036393C"/>
    <w:rsid w:val="00365A6A"/>
    <w:rsid w:val="003665EE"/>
    <w:rsid w:val="0039261A"/>
    <w:rsid w:val="00396DCD"/>
    <w:rsid w:val="003A12D1"/>
    <w:rsid w:val="003A2564"/>
    <w:rsid w:val="003A6261"/>
    <w:rsid w:val="003A7468"/>
    <w:rsid w:val="003B1BB9"/>
    <w:rsid w:val="003C585B"/>
    <w:rsid w:val="003E1993"/>
    <w:rsid w:val="003F2C1E"/>
    <w:rsid w:val="003F59AE"/>
    <w:rsid w:val="003F626A"/>
    <w:rsid w:val="0041020F"/>
    <w:rsid w:val="004107BE"/>
    <w:rsid w:val="00445868"/>
    <w:rsid w:val="00447022"/>
    <w:rsid w:val="00461C1B"/>
    <w:rsid w:val="00461E42"/>
    <w:rsid w:val="00464F89"/>
    <w:rsid w:val="00473D81"/>
    <w:rsid w:val="0048030D"/>
    <w:rsid w:val="00486E4C"/>
    <w:rsid w:val="004A46A2"/>
    <w:rsid w:val="004B5EED"/>
    <w:rsid w:val="004C02B1"/>
    <w:rsid w:val="004C5322"/>
    <w:rsid w:val="004D2CEF"/>
    <w:rsid w:val="005100AA"/>
    <w:rsid w:val="005173C5"/>
    <w:rsid w:val="00543767"/>
    <w:rsid w:val="00551AC7"/>
    <w:rsid w:val="00554579"/>
    <w:rsid w:val="00557FA5"/>
    <w:rsid w:val="00573CEA"/>
    <w:rsid w:val="00574033"/>
    <w:rsid w:val="005744A5"/>
    <w:rsid w:val="00587B43"/>
    <w:rsid w:val="005B041F"/>
    <w:rsid w:val="005B3E8D"/>
    <w:rsid w:val="005B4A19"/>
    <w:rsid w:val="005D2FE4"/>
    <w:rsid w:val="005D3947"/>
    <w:rsid w:val="005D7AC2"/>
    <w:rsid w:val="005F4641"/>
    <w:rsid w:val="00603DE8"/>
    <w:rsid w:val="006127F8"/>
    <w:rsid w:val="006128A9"/>
    <w:rsid w:val="00631E8A"/>
    <w:rsid w:val="00656B47"/>
    <w:rsid w:val="006612B9"/>
    <w:rsid w:val="00662B3B"/>
    <w:rsid w:val="00664C23"/>
    <w:rsid w:val="00666C47"/>
    <w:rsid w:val="00666CCA"/>
    <w:rsid w:val="00667F60"/>
    <w:rsid w:val="0067011C"/>
    <w:rsid w:val="00673BA9"/>
    <w:rsid w:val="00675B1F"/>
    <w:rsid w:val="00680DD8"/>
    <w:rsid w:val="00681A0F"/>
    <w:rsid w:val="006843D1"/>
    <w:rsid w:val="006947D2"/>
    <w:rsid w:val="00694E6D"/>
    <w:rsid w:val="006969CE"/>
    <w:rsid w:val="006A4C9C"/>
    <w:rsid w:val="006A6317"/>
    <w:rsid w:val="006B3916"/>
    <w:rsid w:val="006B3B9C"/>
    <w:rsid w:val="006C03C0"/>
    <w:rsid w:val="006D4EB8"/>
    <w:rsid w:val="006E089C"/>
    <w:rsid w:val="006E49A5"/>
    <w:rsid w:val="006E7F49"/>
    <w:rsid w:val="006F020A"/>
    <w:rsid w:val="0071134B"/>
    <w:rsid w:val="00712982"/>
    <w:rsid w:val="007371A9"/>
    <w:rsid w:val="00737AFE"/>
    <w:rsid w:val="00742A83"/>
    <w:rsid w:val="00746ADE"/>
    <w:rsid w:val="007528ED"/>
    <w:rsid w:val="00753279"/>
    <w:rsid w:val="00772BF6"/>
    <w:rsid w:val="00777725"/>
    <w:rsid w:val="00784CC5"/>
    <w:rsid w:val="00785ABF"/>
    <w:rsid w:val="00785E38"/>
    <w:rsid w:val="007879F8"/>
    <w:rsid w:val="00794AA9"/>
    <w:rsid w:val="00794AC2"/>
    <w:rsid w:val="007A6DC8"/>
    <w:rsid w:val="007C34CD"/>
    <w:rsid w:val="007D39F4"/>
    <w:rsid w:val="007E29EF"/>
    <w:rsid w:val="007E4103"/>
    <w:rsid w:val="007E4C9B"/>
    <w:rsid w:val="007F2C0F"/>
    <w:rsid w:val="00800B0F"/>
    <w:rsid w:val="0083481B"/>
    <w:rsid w:val="00835C2F"/>
    <w:rsid w:val="00860ED6"/>
    <w:rsid w:val="008835C1"/>
    <w:rsid w:val="00897C19"/>
    <w:rsid w:val="008A4AD6"/>
    <w:rsid w:val="008A6153"/>
    <w:rsid w:val="008C7F42"/>
    <w:rsid w:val="008E23D4"/>
    <w:rsid w:val="008E40B3"/>
    <w:rsid w:val="008F0974"/>
    <w:rsid w:val="008F34C6"/>
    <w:rsid w:val="008F5103"/>
    <w:rsid w:val="008F7C9C"/>
    <w:rsid w:val="00903CAE"/>
    <w:rsid w:val="00906D53"/>
    <w:rsid w:val="009345B2"/>
    <w:rsid w:val="00940B81"/>
    <w:rsid w:val="00942804"/>
    <w:rsid w:val="00945FFC"/>
    <w:rsid w:val="00955F98"/>
    <w:rsid w:val="009606EB"/>
    <w:rsid w:val="00975719"/>
    <w:rsid w:val="00981535"/>
    <w:rsid w:val="00984D37"/>
    <w:rsid w:val="00996B08"/>
    <w:rsid w:val="009A1528"/>
    <w:rsid w:val="009B4387"/>
    <w:rsid w:val="009C4E50"/>
    <w:rsid w:val="009D4A9E"/>
    <w:rsid w:val="009E6D94"/>
    <w:rsid w:val="009F0AA5"/>
    <w:rsid w:val="00A06ED6"/>
    <w:rsid w:val="00A1138F"/>
    <w:rsid w:val="00A113EC"/>
    <w:rsid w:val="00A35DD9"/>
    <w:rsid w:val="00A36F6F"/>
    <w:rsid w:val="00A441E8"/>
    <w:rsid w:val="00A4495F"/>
    <w:rsid w:val="00A740FB"/>
    <w:rsid w:val="00A80889"/>
    <w:rsid w:val="00A97444"/>
    <w:rsid w:val="00AA7F39"/>
    <w:rsid w:val="00AC5BF0"/>
    <w:rsid w:val="00AC5EA6"/>
    <w:rsid w:val="00AD27DD"/>
    <w:rsid w:val="00AD513E"/>
    <w:rsid w:val="00AD530D"/>
    <w:rsid w:val="00AE4867"/>
    <w:rsid w:val="00AF0F39"/>
    <w:rsid w:val="00AF23AE"/>
    <w:rsid w:val="00B06387"/>
    <w:rsid w:val="00B11315"/>
    <w:rsid w:val="00B12EE4"/>
    <w:rsid w:val="00B20DDE"/>
    <w:rsid w:val="00B278D6"/>
    <w:rsid w:val="00B35306"/>
    <w:rsid w:val="00B4067F"/>
    <w:rsid w:val="00B46BCD"/>
    <w:rsid w:val="00B85BF6"/>
    <w:rsid w:val="00B918B7"/>
    <w:rsid w:val="00BB28B7"/>
    <w:rsid w:val="00BB4087"/>
    <w:rsid w:val="00BC78C8"/>
    <w:rsid w:val="00BD0B62"/>
    <w:rsid w:val="00BD43C2"/>
    <w:rsid w:val="00BE2BE2"/>
    <w:rsid w:val="00C05D97"/>
    <w:rsid w:val="00C10273"/>
    <w:rsid w:val="00C3273F"/>
    <w:rsid w:val="00C5380B"/>
    <w:rsid w:val="00C565C5"/>
    <w:rsid w:val="00C656EA"/>
    <w:rsid w:val="00C77920"/>
    <w:rsid w:val="00C96C53"/>
    <w:rsid w:val="00CA7BBC"/>
    <w:rsid w:val="00CB0383"/>
    <w:rsid w:val="00CB50E7"/>
    <w:rsid w:val="00CC6164"/>
    <w:rsid w:val="00CE3686"/>
    <w:rsid w:val="00CF0B09"/>
    <w:rsid w:val="00CF3FD9"/>
    <w:rsid w:val="00D34587"/>
    <w:rsid w:val="00D561BD"/>
    <w:rsid w:val="00D67F86"/>
    <w:rsid w:val="00D831D9"/>
    <w:rsid w:val="00D86463"/>
    <w:rsid w:val="00D960A9"/>
    <w:rsid w:val="00D96D8A"/>
    <w:rsid w:val="00DA4554"/>
    <w:rsid w:val="00DB1C1A"/>
    <w:rsid w:val="00DB536E"/>
    <w:rsid w:val="00DB63A9"/>
    <w:rsid w:val="00DC1C2A"/>
    <w:rsid w:val="00DD6BA0"/>
    <w:rsid w:val="00DE3FE0"/>
    <w:rsid w:val="00E029F5"/>
    <w:rsid w:val="00E0609B"/>
    <w:rsid w:val="00E10561"/>
    <w:rsid w:val="00E25A58"/>
    <w:rsid w:val="00E31629"/>
    <w:rsid w:val="00E32750"/>
    <w:rsid w:val="00E640B7"/>
    <w:rsid w:val="00E81524"/>
    <w:rsid w:val="00E92436"/>
    <w:rsid w:val="00E93BB2"/>
    <w:rsid w:val="00E97AA8"/>
    <w:rsid w:val="00EA07BB"/>
    <w:rsid w:val="00EB2C91"/>
    <w:rsid w:val="00EC3162"/>
    <w:rsid w:val="00EC4337"/>
    <w:rsid w:val="00ED034E"/>
    <w:rsid w:val="00EF0247"/>
    <w:rsid w:val="00EF2668"/>
    <w:rsid w:val="00EF3504"/>
    <w:rsid w:val="00F10FE0"/>
    <w:rsid w:val="00F16555"/>
    <w:rsid w:val="00F31FE6"/>
    <w:rsid w:val="00F50877"/>
    <w:rsid w:val="00F5179F"/>
    <w:rsid w:val="00F52F57"/>
    <w:rsid w:val="00F566EC"/>
    <w:rsid w:val="00F56A4D"/>
    <w:rsid w:val="00F6217F"/>
    <w:rsid w:val="00F67967"/>
    <w:rsid w:val="00F75444"/>
    <w:rsid w:val="00F84327"/>
    <w:rsid w:val="00F845BB"/>
    <w:rsid w:val="00F86DA6"/>
    <w:rsid w:val="00FA0E61"/>
    <w:rsid w:val="00FD0217"/>
    <w:rsid w:val="00FD0EE5"/>
    <w:rsid w:val="00FE6A40"/>
    <w:rsid w:val="00FF1DE5"/>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mso-width-relative:margin;mso-height-relative:margin;v-text-anchor:middle" fill="f" fillcolor="white" stroke="f">
      <v:fill color="white" on="f"/>
      <v:stroke weight=".5pt" on="f"/>
      <v:textbox style="mso-fit-shape-to-text:t" inset="0,0,18pt,0"/>
    </o:shapedefaults>
    <o:shapelayout v:ext="edit">
      <o:idmap v:ext="edit" data="1"/>
    </o:shapelayout>
  </w:shapeDefaults>
  <w:decimalSymbol w:val="."/>
  <w:listSeparator w:val=","/>
  <w14:docId w14:val="0B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62"/>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BD0B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B62"/>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62"/>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BD0B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0B62"/>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47">
      <w:bodyDiv w:val="1"/>
      <w:marLeft w:val="0"/>
      <w:marRight w:val="0"/>
      <w:marTop w:val="0"/>
      <w:marBottom w:val="0"/>
      <w:divBdr>
        <w:top w:val="none" w:sz="0" w:space="0" w:color="auto"/>
        <w:left w:val="none" w:sz="0" w:space="0" w:color="auto"/>
        <w:bottom w:val="none" w:sz="0" w:space="0" w:color="auto"/>
        <w:right w:val="none" w:sz="0" w:space="0" w:color="auto"/>
      </w:divBdr>
    </w:div>
    <w:div w:id="82535905">
      <w:bodyDiv w:val="1"/>
      <w:marLeft w:val="0"/>
      <w:marRight w:val="0"/>
      <w:marTop w:val="0"/>
      <w:marBottom w:val="0"/>
      <w:divBdr>
        <w:top w:val="none" w:sz="0" w:space="0" w:color="auto"/>
        <w:left w:val="none" w:sz="0" w:space="0" w:color="auto"/>
        <w:bottom w:val="none" w:sz="0" w:space="0" w:color="auto"/>
        <w:right w:val="none" w:sz="0" w:space="0" w:color="auto"/>
      </w:divBdr>
    </w:div>
    <w:div w:id="162207546">
      <w:bodyDiv w:val="1"/>
      <w:marLeft w:val="0"/>
      <w:marRight w:val="0"/>
      <w:marTop w:val="0"/>
      <w:marBottom w:val="0"/>
      <w:divBdr>
        <w:top w:val="none" w:sz="0" w:space="0" w:color="auto"/>
        <w:left w:val="none" w:sz="0" w:space="0" w:color="auto"/>
        <w:bottom w:val="none" w:sz="0" w:space="0" w:color="auto"/>
        <w:right w:val="none" w:sz="0" w:space="0" w:color="auto"/>
      </w:divBdr>
    </w:div>
    <w:div w:id="277950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4988">
          <w:marLeft w:val="547"/>
          <w:marRight w:val="0"/>
          <w:marTop w:val="0"/>
          <w:marBottom w:val="0"/>
          <w:divBdr>
            <w:top w:val="none" w:sz="0" w:space="0" w:color="auto"/>
            <w:left w:val="none" w:sz="0" w:space="0" w:color="auto"/>
            <w:bottom w:val="none" w:sz="0" w:space="0" w:color="auto"/>
            <w:right w:val="none" w:sz="0" w:space="0" w:color="auto"/>
          </w:divBdr>
        </w:div>
        <w:div w:id="1495294186">
          <w:marLeft w:val="547"/>
          <w:marRight w:val="0"/>
          <w:marTop w:val="0"/>
          <w:marBottom w:val="0"/>
          <w:divBdr>
            <w:top w:val="none" w:sz="0" w:space="0" w:color="auto"/>
            <w:left w:val="none" w:sz="0" w:space="0" w:color="auto"/>
            <w:bottom w:val="none" w:sz="0" w:space="0" w:color="auto"/>
            <w:right w:val="none" w:sz="0" w:space="0" w:color="auto"/>
          </w:divBdr>
        </w:div>
      </w:divsChild>
    </w:div>
    <w:div w:id="421685508">
      <w:bodyDiv w:val="1"/>
      <w:marLeft w:val="0"/>
      <w:marRight w:val="0"/>
      <w:marTop w:val="0"/>
      <w:marBottom w:val="0"/>
      <w:divBdr>
        <w:top w:val="none" w:sz="0" w:space="0" w:color="auto"/>
        <w:left w:val="none" w:sz="0" w:space="0" w:color="auto"/>
        <w:bottom w:val="none" w:sz="0" w:space="0" w:color="auto"/>
        <w:right w:val="none" w:sz="0" w:space="0" w:color="auto"/>
      </w:divBdr>
    </w:div>
    <w:div w:id="610631353">
      <w:bodyDiv w:val="1"/>
      <w:marLeft w:val="0"/>
      <w:marRight w:val="0"/>
      <w:marTop w:val="0"/>
      <w:marBottom w:val="0"/>
      <w:divBdr>
        <w:top w:val="none" w:sz="0" w:space="0" w:color="auto"/>
        <w:left w:val="none" w:sz="0" w:space="0" w:color="auto"/>
        <w:bottom w:val="none" w:sz="0" w:space="0" w:color="auto"/>
        <w:right w:val="none" w:sz="0" w:space="0" w:color="auto"/>
      </w:divBdr>
    </w:div>
    <w:div w:id="650141100">
      <w:bodyDiv w:val="1"/>
      <w:marLeft w:val="0"/>
      <w:marRight w:val="0"/>
      <w:marTop w:val="0"/>
      <w:marBottom w:val="0"/>
      <w:divBdr>
        <w:top w:val="none" w:sz="0" w:space="0" w:color="auto"/>
        <w:left w:val="none" w:sz="0" w:space="0" w:color="auto"/>
        <w:bottom w:val="none" w:sz="0" w:space="0" w:color="auto"/>
        <w:right w:val="none" w:sz="0" w:space="0" w:color="auto"/>
      </w:divBdr>
    </w:div>
    <w:div w:id="661471242">
      <w:bodyDiv w:val="1"/>
      <w:marLeft w:val="0"/>
      <w:marRight w:val="0"/>
      <w:marTop w:val="0"/>
      <w:marBottom w:val="0"/>
      <w:divBdr>
        <w:top w:val="none" w:sz="0" w:space="0" w:color="auto"/>
        <w:left w:val="none" w:sz="0" w:space="0" w:color="auto"/>
        <w:bottom w:val="none" w:sz="0" w:space="0" w:color="auto"/>
        <w:right w:val="none" w:sz="0" w:space="0" w:color="auto"/>
      </w:divBdr>
    </w:div>
    <w:div w:id="775751259">
      <w:bodyDiv w:val="1"/>
      <w:marLeft w:val="0"/>
      <w:marRight w:val="0"/>
      <w:marTop w:val="0"/>
      <w:marBottom w:val="0"/>
      <w:divBdr>
        <w:top w:val="none" w:sz="0" w:space="0" w:color="auto"/>
        <w:left w:val="none" w:sz="0" w:space="0" w:color="auto"/>
        <w:bottom w:val="none" w:sz="0" w:space="0" w:color="auto"/>
        <w:right w:val="none" w:sz="0" w:space="0" w:color="auto"/>
      </w:divBdr>
    </w:div>
    <w:div w:id="957567876">
      <w:bodyDiv w:val="1"/>
      <w:marLeft w:val="0"/>
      <w:marRight w:val="0"/>
      <w:marTop w:val="0"/>
      <w:marBottom w:val="0"/>
      <w:divBdr>
        <w:top w:val="none" w:sz="0" w:space="0" w:color="auto"/>
        <w:left w:val="none" w:sz="0" w:space="0" w:color="auto"/>
        <w:bottom w:val="none" w:sz="0" w:space="0" w:color="auto"/>
        <w:right w:val="none" w:sz="0" w:space="0" w:color="auto"/>
      </w:divBdr>
    </w:div>
    <w:div w:id="1029795991">
      <w:bodyDiv w:val="1"/>
      <w:marLeft w:val="0"/>
      <w:marRight w:val="0"/>
      <w:marTop w:val="0"/>
      <w:marBottom w:val="0"/>
      <w:divBdr>
        <w:top w:val="none" w:sz="0" w:space="0" w:color="auto"/>
        <w:left w:val="none" w:sz="0" w:space="0" w:color="auto"/>
        <w:bottom w:val="none" w:sz="0" w:space="0" w:color="auto"/>
        <w:right w:val="none" w:sz="0" w:space="0" w:color="auto"/>
      </w:divBdr>
    </w:div>
    <w:div w:id="1047219244">
      <w:bodyDiv w:val="1"/>
      <w:marLeft w:val="0"/>
      <w:marRight w:val="0"/>
      <w:marTop w:val="0"/>
      <w:marBottom w:val="0"/>
      <w:divBdr>
        <w:top w:val="none" w:sz="0" w:space="0" w:color="auto"/>
        <w:left w:val="none" w:sz="0" w:space="0" w:color="auto"/>
        <w:bottom w:val="none" w:sz="0" w:space="0" w:color="auto"/>
        <w:right w:val="none" w:sz="0" w:space="0" w:color="auto"/>
      </w:divBdr>
      <w:divsChild>
        <w:div w:id="1635673141">
          <w:marLeft w:val="547"/>
          <w:marRight w:val="0"/>
          <w:marTop w:val="0"/>
          <w:marBottom w:val="0"/>
          <w:divBdr>
            <w:top w:val="none" w:sz="0" w:space="0" w:color="auto"/>
            <w:left w:val="none" w:sz="0" w:space="0" w:color="auto"/>
            <w:bottom w:val="none" w:sz="0" w:space="0" w:color="auto"/>
            <w:right w:val="none" w:sz="0" w:space="0" w:color="auto"/>
          </w:divBdr>
        </w:div>
        <w:div w:id="713699860">
          <w:marLeft w:val="547"/>
          <w:marRight w:val="0"/>
          <w:marTop w:val="0"/>
          <w:marBottom w:val="0"/>
          <w:divBdr>
            <w:top w:val="none" w:sz="0" w:space="0" w:color="auto"/>
            <w:left w:val="none" w:sz="0" w:space="0" w:color="auto"/>
            <w:bottom w:val="none" w:sz="0" w:space="0" w:color="auto"/>
            <w:right w:val="none" w:sz="0" w:space="0" w:color="auto"/>
          </w:divBdr>
        </w:div>
      </w:divsChild>
    </w:div>
    <w:div w:id="1058289143">
      <w:bodyDiv w:val="1"/>
      <w:marLeft w:val="0"/>
      <w:marRight w:val="0"/>
      <w:marTop w:val="0"/>
      <w:marBottom w:val="0"/>
      <w:divBdr>
        <w:top w:val="none" w:sz="0" w:space="0" w:color="auto"/>
        <w:left w:val="none" w:sz="0" w:space="0" w:color="auto"/>
        <w:bottom w:val="none" w:sz="0" w:space="0" w:color="auto"/>
        <w:right w:val="none" w:sz="0" w:space="0" w:color="auto"/>
      </w:divBdr>
    </w:div>
    <w:div w:id="1125195539">
      <w:bodyDiv w:val="1"/>
      <w:marLeft w:val="0"/>
      <w:marRight w:val="0"/>
      <w:marTop w:val="0"/>
      <w:marBottom w:val="0"/>
      <w:divBdr>
        <w:top w:val="none" w:sz="0" w:space="0" w:color="auto"/>
        <w:left w:val="none" w:sz="0" w:space="0" w:color="auto"/>
        <w:bottom w:val="none" w:sz="0" w:space="0" w:color="auto"/>
        <w:right w:val="none" w:sz="0" w:space="0" w:color="auto"/>
      </w:divBdr>
    </w:div>
    <w:div w:id="1128623448">
      <w:bodyDiv w:val="1"/>
      <w:marLeft w:val="0"/>
      <w:marRight w:val="0"/>
      <w:marTop w:val="0"/>
      <w:marBottom w:val="0"/>
      <w:divBdr>
        <w:top w:val="none" w:sz="0" w:space="0" w:color="auto"/>
        <w:left w:val="none" w:sz="0" w:space="0" w:color="auto"/>
        <w:bottom w:val="none" w:sz="0" w:space="0" w:color="auto"/>
        <w:right w:val="none" w:sz="0" w:space="0" w:color="auto"/>
      </w:divBdr>
    </w:div>
    <w:div w:id="1223979501">
      <w:bodyDiv w:val="1"/>
      <w:marLeft w:val="0"/>
      <w:marRight w:val="0"/>
      <w:marTop w:val="0"/>
      <w:marBottom w:val="0"/>
      <w:divBdr>
        <w:top w:val="none" w:sz="0" w:space="0" w:color="auto"/>
        <w:left w:val="none" w:sz="0" w:space="0" w:color="auto"/>
        <w:bottom w:val="none" w:sz="0" w:space="0" w:color="auto"/>
        <w:right w:val="none" w:sz="0" w:space="0" w:color="auto"/>
      </w:divBdr>
    </w:div>
    <w:div w:id="1265335608">
      <w:bodyDiv w:val="1"/>
      <w:marLeft w:val="0"/>
      <w:marRight w:val="0"/>
      <w:marTop w:val="0"/>
      <w:marBottom w:val="0"/>
      <w:divBdr>
        <w:top w:val="none" w:sz="0" w:space="0" w:color="auto"/>
        <w:left w:val="none" w:sz="0" w:space="0" w:color="auto"/>
        <w:bottom w:val="none" w:sz="0" w:space="0" w:color="auto"/>
        <w:right w:val="none" w:sz="0" w:space="0" w:color="auto"/>
      </w:divBdr>
    </w:div>
    <w:div w:id="1301612065">
      <w:bodyDiv w:val="1"/>
      <w:marLeft w:val="0"/>
      <w:marRight w:val="0"/>
      <w:marTop w:val="0"/>
      <w:marBottom w:val="0"/>
      <w:divBdr>
        <w:top w:val="none" w:sz="0" w:space="0" w:color="auto"/>
        <w:left w:val="none" w:sz="0" w:space="0" w:color="auto"/>
        <w:bottom w:val="none" w:sz="0" w:space="0" w:color="auto"/>
        <w:right w:val="none" w:sz="0" w:space="0" w:color="auto"/>
      </w:divBdr>
      <w:divsChild>
        <w:div w:id="560991396">
          <w:marLeft w:val="547"/>
          <w:marRight w:val="0"/>
          <w:marTop w:val="0"/>
          <w:marBottom w:val="0"/>
          <w:divBdr>
            <w:top w:val="none" w:sz="0" w:space="0" w:color="auto"/>
            <w:left w:val="none" w:sz="0" w:space="0" w:color="auto"/>
            <w:bottom w:val="none" w:sz="0" w:space="0" w:color="auto"/>
            <w:right w:val="none" w:sz="0" w:space="0" w:color="auto"/>
          </w:divBdr>
        </w:div>
        <w:div w:id="1251309265">
          <w:marLeft w:val="547"/>
          <w:marRight w:val="0"/>
          <w:marTop w:val="0"/>
          <w:marBottom w:val="0"/>
          <w:divBdr>
            <w:top w:val="none" w:sz="0" w:space="0" w:color="auto"/>
            <w:left w:val="none" w:sz="0" w:space="0" w:color="auto"/>
            <w:bottom w:val="none" w:sz="0" w:space="0" w:color="auto"/>
            <w:right w:val="none" w:sz="0" w:space="0" w:color="auto"/>
          </w:divBdr>
        </w:div>
      </w:divsChild>
    </w:div>
    <w:div w:id="1337877295">
      <w:bodyDiv w:val="1"/>
      <w:marLeft w:val="0"/>
      <w:marRight w:val="0"/>
      <w:marTop w:val="0"/>
      <w:marBottom w:val="0"/>
      <w:divBdr>
        <w:top w:val="none" w:sz="0" w:space="0" w:color="auto"/>
        <w:left w:val="none" w:sz="0" w:space="0" w:color="auto"/>
        <w:bottom w:val="none" w:sz="0" w:space="0" w:color="auto"/>
        <w:right w:val="none" w:sz="0" w:space="0" w:color="auto"/>
      </w:divBdr>
    </w:div>
    <w:div w:id="1380082151">
      <w:bodyDiv w:val="1"/>
      <w:marLeft w:val="0"/>
      <w:marRight w:val="0"/>
      <w:marTop w:val="0"/>
      <w:marBottom w:val="0"/>
      <w:divBdr>
        <w:top w:val="none" w:sz="0" w:space="0" w:color="auto"/>
        <w:left w:val="none" w:sz="0" w:space="0" w:color="auto"/>
        <w:bottom w:val="none" w:sz="0" w:space="0" w:color="auto"/>
        <w:right w:val="none" w:sz="0" w:space="0" w:color="auto"/>
      </w:divBdr>
    </w:div>
    <w:div w:id="1506748153">
      <w:bodyDiv w:val="1"/>
      <w:marLeft w:val="0"/>
      <w:marRight w:val="0"/>
      <w:marTop w:val="0"/>
      <w:marBottom w:val="0"/>
      <w:divBdr>
        <w:top w:val="none" w:sz="0" w:space="0" w:color="auto"/>
        <w:left w:val="none" w:sz="0" w:space="0" w:color="auto"/>
        <w:bottom w:val="none" w:sz="0" w:space="0" w:color="auto"/>
        <w:right w:val="none" w:sz="0" w:space="0" w:color="auto"/>
      </w:divBdr>
    </w:div>
    <w:div w:id="1605068122">
      <w:bodyDiv w:val="1"/>
      <w:marLeft w:val="0"/>
      <w:marRight w:val="0"/>
      <w:marTop w:val="0"/>
      <w:marBottom w:val="0"/>
      <w:divBdr>
        <w:top w:val="none" w:sz="0" w:space="0" w:color="auto"/>
        <w:left w:val="none" w:sz="0" w:space="0" w:color="auto"/>
        <w:bottom w:val="none" w:sz="0" w:space="0" w:color="auto"/>
        <w:right w:val="none" w:sz="0" w:space="0" w:color="auto"/>
      </w:divBdr>
    </w:div>
    <w:div w:id="1662657656">
      <w:bodyDiv w:val="1"/>
      <w:marLeft w:val="0"/>
      <w:marRight w:val="0"/>
      <w:marTop w:val="0"/>
      <w:marBottom w:val="0"/>
      <w:divBdr>
        <w:top w:val="none" w:sz="0" w:space="0" w:color="auto"/>
        <w:left w:val="none" w:sz="0" w:space="0" w:color="auto"/>
        <w:bottom w:val="none" w:sz="0" w:space="0" w:color="auto"/>
        <w:right w:val="none" w:sz="0" w:space="0" w:color="auto"/>
      </w:divBdr>
    </w:div>
    <w:div w:id="1812555070">
      <w:bodyDiv w:val="1"/>
      <w:marLeft w:val="0"/>
      <w:marRight w:val="0"/>
      <w:marTop w:val="0"/>
      <w:marBottom w:val="0"/>
      <w:divBdr>
        <w:top w:val="none" w:sz="0" w:space="0" w:color="auto"/>
        <w:left w:val="none" w:sz="0" w:space="0" w:color="auto"/>
        <w:bottom w:val="none" w:sz="0" w:space="0" w:color="auto"/>
        <w:right w:val="none" w:sz="0" w:space="0" w:color="auto"/>
      </w:divBdr>
    </w:div>
    <w:div w:id="1848641731">
      <w:bodyDiv w:val="1"/>
      <w:marLeft w:val="0"/>
      <w:marRight w:val="0"/>
      <w:marTop w:val="0"/>
      <w:marBottom w:val="0"/>
      <w:divBdr>
        <w:top w:val="none" w:sz="0" w:space="0" w:color="auto"/>
        <w:left w:val="none" w:sz="0" w:space="0" w:color="auto"/>
        <w:bottom w:val="none" w:sz="0" w:space="0" w:color="auto"/>
        <w:right w:val="none" w:sz="0" w:space="0" w:color="auto"/>
      </w:divBdr>
    </w:div>
    <w:div w:id="1901751274">
      <w:bodyDiv w:val="1"/>
      <w:marLeft w:val="0"/>
      <w:marRight w:val="0"/>
      <w:marTop w:val="0"/>
      <w:marBottom w:val="0"/>
      <w:divBdr>
        <w:top w:val="none" w:sz="0" w:space="0" w:color="auto"/>
        <w:left w:val="none" w:sz="0" w:space="0" w:color="auto"/>
        <w:bottom w:val="none" w:sz="0" w:space="0" w:color="auto"/>
        <w:right w:val="none" w:sz="0" w:space="0" w:color="auto"/>
      </w:divBdr>
    </w:div>
    <w:div w:id="1904563336">
      <w:bodyDiv w:val="1"/>
      <w:marLeft w:val="0"/>
      <w:marRight w:val="0"/>
      <w:marTop w:val="0"/>
      <w:marBottom w:val="0"/>
      <w:divBdr>
        <w:top w:val="none" w:sz="0" w:space="0" w:color="auto"/>
        <w:left w:val="none" w:sz="0" w:space="0" w:color="auto"/>
        <w:bottom w:val="none" w:sz="0" w:space="0" w:color="auto"/>
        <w:right w:val="none" w:sz="0" w:space="0" w:color="auto"/>
      </w:divBdr>
    </w:div>
    <w:div w:id="2056538210">
      <w:bodyDiv w:val="1"/>
      <w:marLeft w:val="0"/>
      <w:marRight w:val="0"/>
      <w:marTop w:val="0"/>
      <w:marBottom w:val="0"/>
      <w:divBdr>
        <w:top w:val="none" w:sz="0" w:space="0" w:color="auto"/>
        <w:left w:val="none" w:sz="0" w:space="0" w:color="auto"/>
        <w:bottom w:val="none" w:sz="0" w:space="0" w:color="auto"/>
        <w:right w:val="none" w:sz="0" w:space="0" w:color="auto"/>
      </w:divBdr>
    </w:div>
    <w:div w:id="211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BDF3-4118-40C4-9FAC-62A1D088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Foundations of Effective Intervention [1]</vt:lpstr>
    </vt:vector>
  </TitlesOfParts>
  <Company>Kilter</Company>
  <LinksUpToDate>false</LinksUpToDate>
  <CharactersWithSpaces>4015</CharactersWithSpaces>
  <SharedDoc>false</SharedDoc>
  <HLinks>
    <vt:vector size="6" baseType="variant">
      <vt:variant>
        <vt:i4>1310776</vt:i4>
      </vt:variant>
      <vt:variant>
        <vt:i4>0</vt:i4>
      </vt:variant>
      <vt:variant>
        <vt:i4>0</vt:i4>
      </vt:variant>
      <vt:variant>
        <vt:i4>5</vt:i4>
      </vt:variant>
      <vt:variant>
        <vt:lpwstr>http://praxisinternational.org/iata_what_is_a_safety_audit.aspx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Effective Intervention [1]</dc:title>
  <dc:creator>Andrew Neher</dc:creator>
  <cp:lastModifiedBy>Denise Eng</cp:lastModifiedBy>
  <cp:revision>6</cp:revision>
  <cp:lastPrinted>2012-06-21T14:11:00Z</cp:lastPrinted>
  <dcterms:created xsi:type="dcterms:W3CDTF">2015-11-03T16:33:00Z</dcterms:created>
  <dcterms:modified xsi:type="dcterms:W3CDTF">2016-02-09T20:10:00Z</dcterms:modified>
</cp:coreProperties>
</file>